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C3F" w:rsidRPr="009A4CB5" w:rsidRDefault="009047D3" w:rsidP="006C5216">
      <w:pPr>
        <w:jc w:val="both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Příloha č. </w:t>
      </w:r>
      <w:r w:rsidR="00473C3F" w:rsidRPr="009A4CB5">
        <w:rPr>
          <w:rFonts w:ascii="Arial" w:hAnsi="Arial" w:cs="Arial"/>
          <w:b/>
        </w:rPr>
        <w:t>3</w:t>
      </w:r>
      <w:r w:rsidRPr="009A4CB5">
        <w:rPr>
          <w:rFonts w:ascii="Arial" w:hAnsi="Arial" w:cs="Arial"/>
          <w:b/>
        </w:rPr>
        <w:t xml:space="preserve"> </w:t>
      </w:r>
      <w:r w:rsidR="000E2992" w:rsidRPr="009A4CB5">
        <w:rPr>
          <w:rFonts w:ascii="Arial" w:hAnsi="Arial" w:cs="Arial"/>
          <w:b/>
        </w:rPr>
        <w:t>obecně závazné vyhlášky</w:t>
      </w:r>
      <w:r w:rsidR="00BA5D83" w:rsidRPr="009A4CB5">
        <w:rPr>
          <w:rFonts w:ascii="Arial" w:hAnsi="Arial" w:cs="Arial"/>
          <w:b/>
        </w:rPr>
        <w:t xml:space="preserve"> -</w:t>
      </w:r>
      <w:r w:rsidR="000E2992" w:rsidRPr="009A4CB5">
        <w:rPr>
          <w:rFonts w:ascii="Arial" w:hAnsi="Arial" w:cs="Arial"/>
          <w:b/>
        </w:rPr>
        <w:t xml:space="preserve"> </w:t>
      </w:r>
      <w:r w:rsidRPr="009A4CB5">
        <w:rPr>
          <w:rFonts w:ascii="Arial" w:hAnsi="Arial" w:cs="Arial"/>
          <w:b/>
        </w:rPr>
        <w:t xml:space="preserve">Vymezení veřejných prostranství, kde je zakázáno požívání alkoholických nápojů pro Městský obvod Ústí nad Labem – </w:t>
      </w:r>
      <w:r w:rsidR="00473C3F" w:rsidRPr="009A4CB5">
        <w:rPr>
          <w:rFonts w:ascii="Arial" w:hAnsi="Arial" w:cs="Arial"/>
          <w:b/>
        </w:rPr>
        <w:t>Neštěmice</w:t>
      </w:r>
    </w:p>
    <w:p w:rsidR="009047D3" w:rsidRPr="009A4CB5" w:rsidRDefault="009047D3" w:rsidP="006C5216">
      <w:pPr>
        <w:jc w:val="both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Část A – slovní vymezení</w:t>
      </w:r>
    </w:p>
    <w:p w:rsidR="005C40A2" w:rsidRPr="009A4CB5" w:rsidRDefault="005C40A2" w:rsidP="006C5216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  <w:b/>
        </w:rPr>
        <w:t>veřejná prostranství vymezená ulicemi včetně</w:t>
      </w:r>
      <w:r w:rsidRPr="009A4CB5">
        <w:rPr>
          <w:rFonts w:ascii="Arial" w:hAnsi="Arial" w:cs="Arial"/>
        </w:rPr>
        <w:t>:</w:t>
      </w:r>
    </w:p>
    <w:p w:rsidR="00B310A3" w:rsidRPr="009A4CB5" w:rsidRDefault="00B310A3" w:rsidP="006C5216">
      <w:pPr>
        <w:pStyle w:val="Odstavecseseznamem"/>
        <w:ind w:left="360"/>
        <w:jc w:val="both"/>
        <w:rPr>
          <w:rFonts w:ascii="Arial" w:hAnsi="Arial" w:cs="Arial"/>
        </w:rPr>
      </w:pPr>
    </w:p>
    <w:p w:rsidR="00A463FA" w:rsidRPr="009A4CB5" w:rsidRDefault="005C40A2" w:rsidP="006C521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 xml:space="preserve">hranice křižovatky ul. Drážďanská </w:t>
      </w:r>
      <w:r w:rsidR="003B34CD" w:rsidRPr="009A4CB5">
        <w:rPr>
          <w:rFonts w:ascii="Arial" w:hAnsi="Arial" w:cs="Arial"/>
        </w:rPr>
        <w:t>x U Cukrovaru, dále Jungmannova a Janáčkova po křižovatku ulic Janáčkova x Neštěmická, dále Krčínova, U Pivovarské zahrady, dále Neštěmická ke křižovatce s ulicí Keplerova, dále pozemek města před kostelem sv. Floriána, dále Zámecká park, Na Rybníčku, Podmokelská vyúsťující do ulice Drážďanská, včet</w:t>
      </w:r>
      <w:r w:rsidR="008D7A7F" w:rsidRPr="009A4CB5">
        <w:rPr>
          <w:rFonts w:ascii="Arial" w:hAnsi="Arial" w:cs="Arial"/>
        </w:rPr>
        <w:t>ně všech veřejných prostranství</w:t>
      </w:r>
    </w:p>
    <w:p w:rsidR="003B34CD" w:rsidRPr="009A4CB5" w:rsidRDefault="003B34CD" w:rsidP="006C5216">
      <w:pPr>
        <w:pStyle w:val="Odstavecseseznamem"/>
        <w:jc w:val="both"/>
        <w:rPr>
          <w:rFonts w:ascii="Arial" w:hAnsi="Arial" w:cs="Arial"/>
        </w:rPr>
      </w:pPr>
    </w:p>
    <w:p w:rsidR="005C40A2" w:rsidRPr="009A4CB5" w:rsidRDefault="005C40A2" w:rsidP="006C521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hranice křižovatky Výstupní – Přemyslovců, dále hranice pozemků ZŠ A. České, dále ul. Žežická ke křižovatce ul. Žežická – Neštěmická, dále ke křižovatce Neštěmická – Výstupní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A463FA" w:rsidRPr="009A4CB5" w:rsidRDefault="00EF1519" w:rsidP="009A4CB5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EF1519">
        <w:rPr>
          <w:rFonts w:ascii="Arial" w:hAnsi="Arial" w:cs="Arial"/>
        </w:rPr>
        <w:t xml:space="preserve">hranice křižovatky ulic Opletalova - silnice I. třídy č. 62, dále ulice Opletalova ke křižovatce ulic Opletalova - Studentská, dále ulice Studentská na konec ulice podél Základní školy praktické (ZŠP) včetně dětského koutu naproti ZŠP, dále chodník z ulice Studentská do ulice Sportovní ke křižovatce ulic Sportovní - Hluboká, dále ulice Hluboká ke křižovatce ulic Hluboká - Sibiřská, dále ulice Sibiřská ke křižovatce ulic Sibiřská - Seifertova, dále obslužná komunikace kolmo na ulici Seifertova podél parkoviště nákupního centra k silnici I. třídy č. 62, dále silnice I. třídy č. 62 ke křižovatce silnice I. třídy č. 62 - Opletalova  </w:t>
      </w:r>
    </w:p>
    <w:p w:rsidR="005C40A2" w:rsidRPr="009A4CB5" w:rsidRDefault="005C40A2" w:rsidP="006C521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hranice pozemku ZŠ – ul. Hlavní – ul. Horní – ul. Hlavní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5C40A2" w:rsidRPr="009A4CB5" w:rsidRDefault="005C40A2" w:rsidP="006C521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Vojanova pod dětskými hřišti do ul. V Oblouku a dále na ul. Neštěmická – křižovatka Neštěmická – Výstupní, křižovatka Výstupní – Vojanova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5C40A2" w:rsidRPr="009A4CB5" w:rsidRDefault="00EF1519" w:rsidP="00EF151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F1519">
        <w:rPr>
          <w:rFonts w:ascii="Arial" w:hAnsi="Arial" w:cs="Arial"/>
        </w:rPr>
        <w:t>hranice křižovatky ulic Neštěmická - Obvodová, dále ulice Neštěmická k příjezdové cestě k ZŠ Neštěmická, dále příjezdová cesta k ZŠ Neštěmická a dále pak okolo celého areálu ZŠ Neštěmická až ke křižovatce ulic Neštěmická - Rozcestí, dále ke křižovatce ulic Rozcestí - Čechova, dále ke křižovatce ulic Čechova - Obvodová, dále ke křižovatce ulic Obvodová - Neštěmická</w:t>
      </w:r>
      <w:r>
        <w:rPr>
          <w:rFonts w:ascii="Arial" w:hAnsi="Arial" w:cs="Arial"/>
        </w:rPr>
        <w:t xml:space="preserve"> 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5C40A2" w:rsidRPr="009A4CB5" w:rsidRDefault="005C40A2" w:rsidP="006C521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sídliště Skalka – křižovatka Na Skalce – Peškova, dále ul. Peškova, vč. ulic Picassova – zpět ke křižovatce Na Skalce – Peškova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5C40A2" w:rsidRPr="009A4CB5" w:rsidRDefault="005C40A2" w:rsidP="006C521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sídliště Mojžíř – křižovatka Hlavní -  Horní, dále ul. Hlavní po křižovatku s ul. Jindřicha Plachty, ul. Jindřicha Plachty až k Blanskému potoku, dále podél Blanského potoka ke křižovatce Hlavní - Horní</w:t>
      </w:r>
    </w:p>
    <w:p w:rsidR="00E604CE" w:rsidRPr="009A4CB5" w:rsidRDefault="00E604CE" w:rsidP="006C5216">
      <w:pPr>
        <w:jc w:val="both"/>
        <w:rPr>
          <w:rFonts w:ascii="Arial" w:hAnsi="Arial" w:cs="Arial"/>
          <w:b/>
        </w:rPr>
      </w:pPr>
    </w:p>
    <w:p w:rsidR="00473C3F" w:rsidRDefault="00473C3F" w:rsidP="009047D3">
      <w:pPr>
        <w:rPr>
          <w:rFonts w:ascii="Arial" w:hAnsi="Arial" w:cs="Arial"/>
          <w:b/>
        </w:rPr>
      </w:pPr>
    </w:p>
    <w:p w:rsidR="00EF1519" w:rsidRDefault="00EF1519" w:rsidP="009047D3">
      <w:pPr>
        <w:rPr>
          <w:rFonts w:ascii="Arial" w:hAnsi="Arial" w:cs="Arial"/>
          <w:b/>
        </w:rPr>
      </w:pPr>
    </w:p>
    <w:p w:rsidR="00EF1519" w:rsidRDefault="00EF1519" w:rsidP="009047D3">
      <w:pPr>
        <w:rPr>
          <w:rFonts w:ascii="Arial" w:hAnsi="Arial" w:cs="Arial"/>
          <w:b/>
        </w:rPr>
      </w:pPr>
    </w:p>
    <w:p w:rsidR="00EF1519" w:rsidRPr="009A4CB5" w:rsidRDefault="00EF1519" w:rsidP="009047D3">
      <w:pPr>
        <w:rPr>
          <w:rFonts w:ascii="Arial" w:hAnsi="Arial" w:cs="Arial"/>
          <w:b/>
        </w:rPr>
      </w:pPr>
    </w:p>
    <w:p w:rsidR="00EF1519" w:rsidRPr="009A4CB5" w:rsidRDefault="00473C3F" w:rsidP="00473C3F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 xml:space="preserve">Část B -  mapové vymezení </w:t>
      </w:r>
    </w:p>
    <w:p w:rsidR="003759F6" w:rsidRPr="009A4CB5" w:rsidRDefault="003759F6" w:rsidP="009A4CB5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Mapové vymezení </w:t>
      </w:r>
      <w:r w:rsidR="006272CC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 xml:space="preserve">a) </w:t>
      </w:r>
      <w:r w:rsidR="00FC0109"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649186" cy="3997297"/>
            <wp:effectExtent l="0" t="0" r="8890" b="3810"/>
            <wp:docPr id="6" name="Obrázek 6" descr="C:\Users\HPetrikova\Desktop\OZV\Alkohol\nová OZV 2023\Návrh OZV\Přílohy\oprava 21.2\2023_OZVnestemice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etrikova\Desktop\OZV\Alkohol\nová OZV 2023\Návrh OZV\Přílohy\oprava 21.2\2023_OZVnestemice1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186" cy="399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CB5">
        <w:rPr>
          <w:rFonts w:ascii="Arial" w:hAnsi="Arial" w:cs="Arial"/>
          <w:b/>
        </w:rPr>
        <w:t xml:space="preserve">                                </w:t>
      </w:r>
    </w:p>
    <w:p w:rsidR="00630926" w:rsidRPr="009A4CB5" w:rsidRDefault="003759F6" w:rsidP="009A4CB5">
      <w:pPr>
        <w:ind w:firstLine="708"/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Mapové vymezení </w:t>
      </w:r>
      <w:r w:rsidR="006272CC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>b)</w:t>
      </w:r>
      <w:r w:rsidR="00FC0109"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8" name="Obrázek 8" descr="C:\Users\HPetrikova\Desktop\OZV\Alkohol\nová OZV 2023\Návrh OZV\Přílohy\oprava 21.2\2023_OZVnestemice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etrikova\Desktop\OZV\Alkohol\nová OZV 2023\Návrh OZV\Přílohy\oprava 21.2\2023_OZVnestemice1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562668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 xml:space="preserve">Mapové vymezení </w:t>
      </w:r>
      <w:r w:rsidR="006272CC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>c)</w:t>
      </w:r>
    </w:p>
    <w:p w:rsidR="00562668" w:rsidRPr="009A4CB5" w:rsidRDefault="00562668" w:rsidP="00562668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13" name="Obrázek 13" descr="C:\Users\HPetrikova\Desktop\OZV\Alkohol\nová OZV 2023\Návrh OZV\Přílohy\umo neštěmice\2023_OZVnestemice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etrikova\Desktop\OZV\Alkohol\nová OZV 2023\Návrh OZV\Přílohy\umo neštěmice\2023_OZVnestemice1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562668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Mapové vymezení </w:t>
      </w:r>
      <w:r w:rsidR="006272CC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>d)</w:t>
      </w:r>
    </w:p>
    <w:p w:rsidR="00562668" w:rsidRPr="009A4CB5" w:rsidRDefault="00562668" w:rsidP="00562668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17" name="Obrázek 17" descr="C:\Users\HPetrikova\Desktop\OZV\Alkohol\nová OZV 2023\Návrh OZV\Přílohy\umo neštěmice\2023_OZVnestemice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etrikova\Desktop\OZV\Alkohol\nová OZV 2023\Návrh OZV\Přílohy\umo neštěmice\2023_OZVnestemice1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EF1519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 xml:space="preserve">Mapové vymezení </w:t>
      </w:r>
      <w:r w:rsidR="00EF1519" w:rsidRPr="009A4CB5">
        <w:rPr>
          <w:rFonts w:ascii="Arial" w:hAnsi="Arial" w:cs="Arial"/>
          <w:b/>
        </w:rPr>
        <w:t>1</w:t>
      </w:r>
      <w:r w:rsidR="00EF1519">
        <w:rPr>
          <w:rFonts w:ascii="Arial" w:hAnsi="Arial" w:cs="Arial"/>
          <w:b/>
        </w:rPr>
        <w:t>e</w:t>
      </w:r>
      <w:r w:rsidRPr="009A4CB5">
        <w:rPr>
          <w:rFonts w:ascii="Arial" w:hAnsi="Arial" w:cs="Arial"/>
          <w:b/>
        </w:rPr>
        <w:t>)</w:t>
      </w:r>
    </w:p>
    <w:p w:rsidR="00F03B93" w:rsidRPr="009A4CB5" w:rsidRDefault="00FC0109" w:rsidP="00F03B93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9" name="Obrázek 9" descr="C:\Users\HPetrikova\Desktop\OZV\Alkohol\nová OZV 2023\Návrh OZV\Přílohy\oprava 21.2\2023_OZVnestemice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etrikova\Desktop\OZV\Alkohol\nová OZV 2023\Návrh OZV\Přílohy\oprava 21.2\2023_OZVnestemice1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F03B93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Mapové vymezení </w:t>
      </w:r>
      <w:r w:rsidR="00601E9D" w:rsidRPr="009A4CB5">
        <w:rPr>
          <w:rFonts w:ascii="Arial" w:hAnsi="Arial" w:cs="Arial"/>
          <w:b/>
        </w:rPr>
        <w:t>1</w:t>
      </w:r>
      <w:r w:rsidR="00601E9D">
        <w:rPr>
          <w:rFonts w:ascii="Arial" w:hAnsi="Arial" w:cs="Arial"/>
          <w:b/>
        </w:rPr>
        <w:t>f</w:t>
      </w:r>
      <w:r w:rsidRPr="009A4CB5">
        <w:rPr>
          <w:rFonts w:ascii="Arial" w:hAnsi="Arial" w:cs="Arial"/>
          <w:b/>
        </w:rPr>
        <w:t>)</w:t>
      </w:r>
    </w:p>
    <w:p w:rsidR="00F03B93" w:rsidRPr="009A4CB5" w:rsidRDefault="00011621" w:rsidP="00F03B93">
      <w:pPr>
        <w:rPr>
          <w:rFonts w:ascii="Arial" w:hAnsi="Arial" w:cs="Arial"/>
        </w:rPr>
      </w:pPr>
      <w:r w:rsidRPr="00011621"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4070818"/>
            <wp:effectExtent l="0" t="0" r="0" b="6350"/>
            <wp:docPr id="11" name="Obrázek 11" descr="C:\Users\HPetrikova\Desktop\OZV\Alkohol\2024\mapové podklady\Neštěmice\2024_OZVNestemice  1f-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etrikova\Desktop\OZV\Alkohol\2024\mapové podklady\Neštěmice\2024_OZVNestemice  1f- 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F03B93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 xml:space="preserve">Mapové vymezení </w:t>
      </w:r>
      <w:r w:rsidR="00601E9D" w:rsidRPr="009A4CB5">
        <w:rPr>
          <w:rFonts w:ascii="Arial" w:hAnsi="Arial" w:cs="Arial"/>
          <w:b/>
        </w:rPr>
        <w:t>1</w:t>
      </w:r>
      <w:r w:rsidR="00601E9D">
        <w:rPr>
          <w:rFonts w:ascii="Arial" w:hAnsi="Arial" w:cs="Arial"/>
          <w:b/>
        </w:rPr>
        <w:t>g</w:t>
      </w:r>
      <w:r w:rsidRPr="009A4CB5">
        <w:rPr>
          <w:rFonts w:ascii="Arial" w:hAnsi="Arial" w:cs="Arial"/>
          <w:b/>
        </w:rPr>
        <w:t>)</w:t>
      </w:r>
    </w:p>
    <w:p w:rsidR="00F03B93" w:rsidRPr="009A4CB5" w:rsidRDefault="00F03B93" w:rsidP="00F03B93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21" name="Obrázek 21" descr="C:\Users\HPetrikova\Desktop\OZV\Alkohol\nová OZV 2023\Návrh OZV\Přílohy\umo neštěmice\2023_OZVnestemice1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etrikova\Desktop\OZV\Alkohol\nová OZV 2023\Návrh OZV\Přílohy\umo neštěmice\2023_OZVnestemice1h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F03B93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Mapové vymezení </w:t>
      </w:r>
      <w:r w:rsidR="00601E9D" w:rsidRPr="009A4CB5">
        <w:rPr>
          <w:rFonts w:ascii="Arial" w:hAnsi="Arial" w:cs="Arial"/>
          <w:b/>
        </w:rPr>
        <w:t>1</w:t>
      </w:r>
      <w:r w:rsidR="00601E9D">
        <w:rPr>
          <w:rFonts w:ascii="Arial" w:hAnsi="Arial" w:cs="Arial"/>
          <w:b/>
        </w:rPr>
        <w:t>h</w:t>
      </w:r>
      <w:r w:rsidRPr="009A4CB5">
        <w:rPr>
          <w:rFonts w:ascii="Arial" w:hAnsi="Arial" w:cs="Arial"/>
          <w:b/>
        </w:rPr>
        <w:t>)</w:t>
      </w:r>
    </w:p>
    <w:p w:rsidR="00F03B93" w:rsidRPr="009A4CB5" w:rsidRDefault="00F03B93" w:rsidP="00F03B93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22" name="Obrázek 22" descr="C:\Users\HPetrikova\Desktop\OZV\Alkohol\nová OZV 2023\Návrh OZV\Přílohy\umo neštěmice\2023_OZVnestemice1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etrikova\Desktop\OZV\Alkohol\nová OZV 2023\Návrh OZV\Přílohy\umo neštěmice\2023_OZVnestemice1i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3B93" w:rsidRPr="009A4CB5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2E1" w:rsidRDefault="007202E1" w:rsidP="003F34B7">
      <w:pPr>
        <w:spacing w:after="0" w:line="240" w:lineRule="auto"/>
      </w:pPr>
      <w:r>
        <w:separator/>
      </w:r>
    </w:p>
  </w:endnote>
  <w:endnote w:type="continuationSeparator" w:id="0">
    <w:p w:rsidR="007202E1" w:rsidRDefault="007202E1" w:rsidP="003F3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8070375"/>
      <w:docPartObj>
        <w:docPartGallery w:val="Page Numbers (Bottom of Page)"/>
        <w:docPartUnique/>
      </w:docPartObj>
    </w:sdtPr>
    <w:sdtEndPr/>
    <w:sdtContent>
      <w:p w:rsidR="003117FD" w:rsidRDefault="003117F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80A">
          <w:rPr>
            <w:noProof/>
          </w:rPr>
          <w:t>4</w:t>
        </w:r>
        <w:r>
          <w:fldChar w:fldCharType="end"/>
        </w:r>
      </w:p>
    </w:sdtContent>
  </w:sdt>
  <w:p w:rsidR="003117FD" w:rsidRDefault="003117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2E1" w:rsidRDefault="007202E1" w:rsidP="003F34B7">
      <w:pPr>
        <w:spacing w:after="0" w:line="240" w:lineRule="auto"/>
      </w:pPr>
      <w:r>
        <w:separator/>
      </w:r>
    </w:p>
  </w:footnote>
  <w:footnote w:type="continuationSeparator" w:id="0">
    <w:p w:rsidR="007202E1" w:rsidRDefault="007202E1" w:rsidP="003F3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36F96"/>
    <w:multiLevelType w:val="hybridMultilevel"/>
    <w:tmpl w:val="92BCD25A"/>
    <w:lvl w:ilvl="0" w:tplc="F81047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46357"/>
    <w:multiLevelType w:val="hybridMultilevel"/>
    <w:tmpl w:val="7BD07DF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C7061C"/>
    <w:multiLevelType w:val="multilevel"/>
    <w:tmpl w:val="9E0E2B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7D4F62"/>
    <w:multiLevelType w:val="hybridMultilevel"/>
    <w:tmpl w:val="81ECCBF0"/>
    <w:lvl w:ilvl="0" w:tplc="2A1CD1D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F3E3D"/>
    <w:multiLevelType w:val="hybridMultilevel"/>
    <w:tmpl w:val="56CA0046"/>
    <w:lvl w:ilvl="0" w:tplc="040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E1AF4"/>
    <w:multiLevelType w:val="multilevel"/>
    <w:tmpl w:val="49C43AD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50405EF"/>
    <w:multiLevelType w:val="hybridMultilevel"/>
    <w:tmpl w:val="7206DEC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F66188"/>
    <w:multiLevelType w:val="hybridMultilevel"/>
    <w:tmpl w:val="7B6A01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84A1E"/>
    <w:multiLevelType w:val="hybridMultilevel"/>
    <w:tmpl w:val="C2BE8A84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2136A"/>
    <w:multiLevelType w:val="hybridMultilevel"/>
    <w:tmpl w:val="00DA25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E659A"/>
    <w:multiLevelType w:val="hybridMultilevel"/>
    <w:tmpl w:val="F1665842"/>
    <w:lvl w:ilvl="0" w:tplc="74E01CC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A25437"/>
    <w:multiLevelType w:val="hybridMultilevel"/>
    <w:tmpl w:val="278A5B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4811EC"/>
    <w:multiLevelType w:val="hybridMultilevel"/>
    <w:tmpl w:val="E79E4A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A6789"/>
    <w:multiLevelType w:val="hybridMultilevel"/>
    <w:tmpl w:val="8C6214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3D10C8"/>
    <w:multiLevelType w:val="hybridMultilevel"/>
    <w:tmpl w:val="7876B654"/>
    <w:lvl w:ilvl="0" w:tplc="E92837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960712"/>
    <w:multiLevelType w:val="hybridMultilevel"/>
    <w:tmpl w:val="5FF6E0B2"/>
    <w:lvl w:ilvl="0" w:tplc="FB4063C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5"/>
  </w:num>
  <w:num w:numId="5">
    <w:abstractNumId w:val="6"/>
  </w:num>
  <w:num w:numId="6">
    <w:abstractNumId w:val="1"/>
  </w:num>
  <w:num w:numId="7">
    <w:abstractNumId w:val="9"/>
  </w:num>
  <w:num w:numId="8">
    <w:abstractNumId w:val="12"/>
  </w:num>
  <w:num w:numId="9">
    <w:abstractNumId w:val="3"/>
  </w:num>
  <w:num w:numId="10">
    <w:abstractNumId w:val="8"/>
  </w:num>
  <w:num w:numId="11">
    <w:abstractNumId w:val="10"/>
  </w:num>
  <w:num w:numId="12">
    <w:abstractNumId w:val="14"/>
  </w:num>
  <w:num w:numId="13">
    <w:abstractNumId w:val="15"/>
  </w:num>
  <w:num w:numId="14">
    <w:abstractNumId w:val="2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DC"/>
    <w:rsid w:val="00011621"/>
    <w:rsid w:val="0006090F"/>
    <w:rsid w:val="00061F59"/>
    <w:rsid w:val="0006466F"/>
    <w:rsid w:val="00067F31"/>
    <w:rsid w:val="00091619"/>
    <w:rsid w:val="000C6970"/>
    <w:rsid w:val="000E2992"/>
    <w:rsid w:val="000F0EFE"/>
    <w:rsid w:val="0010256F"/>
    <w:rsid w:val="00116E13"/>
    <w:rsid w:val="00192381"/>
    <w:rsid w:val="001C26B0"/>
    <w:rsid w:val="001D411C"/>
    <w:rsid w:val="001D5277"/>
    <w:rsid w:val="001D58AC"/>
    <w:rsid w:val="001F49D5"/>
    <w:rsid w:val="00213DDC"/>
    <w:rsid w:val="0024080A"/>
    <w:rsid w:val="002715CD"/>
    <w:rsid w:val="00272907"/>
    <w:rsid w:val="002A763D"/>
    <w:rsid w:val="002D09F7"/>
    <w:rsid w:val="002E745B"/>
    <w:rsid w:val="003117FD"/>
    <w:rsid w:val="003136AD"/>
    <w:rsid w:val="00314230"/>
    <w:rsid w:val="00330AA7"/>
    <w:rsid w:val="0034742F"/>
    <w:rsid w:val="00353628"/>
    <w:rsid w:val="003759F6"/>
    <w:rsid w:val="0038142F"/>
    <w:rsid w:val="003930CA"/>
    <w:rsid w:val="003A0242"/>
    <w:rsid w:val="003A26A6"/>
    <w:rsid w:val="003B34CD"/>
    <w:rsid w:val="003C052A"/>
    <w:rsid w:val="003C6C02"/>
    <w:rsid w:val="003C7F3A"/>
    <w:rsid w:val="003E7151"/>
    <w:rsid w:val="003F34B7"/>
    <w:rsid w:val="003F6347"/>
    <w:rsid w:val="00410107"/>
    <w:rsid w:val="00410CC9"/>
    <w:rsid w:val="00473C3F"/>
    <w:rsid w:val="00474988"/>
    <w:rsid w:val="005146BB"/>
    <w:rsid w:val="00522953"/>
    <w:rsid w:val="00535FB9"/>
    <w:rsid w:val="005401CD"/>
    <w:rsid w:val="00543597"/>
    <w:rsid w:val="00545B73"/>
    <w:rsid w:val="00562668"/>
    <w:rsid w:val="005712E4"/>
    <w:rsid w:val="00591FB5"/>
    <w:rsid w:val="0059605C"/>
    <w:rsid w:val="005A4B52"/>
    <w:rsid w:val="005B23FA"/>
    <w:rsid w:val="005B57E6"/>
    <w:rsid w:val="005B6942"/>
    <w:rsid w:val="005C40A2"/>
    <w:rsid w:val="005D264B"/>
    <w:rsid w:val="005E2596"/>
    <w:rsid w:val="005F11B0"/>
    <w:rsid w:val="005F2F16"/>
    <w:rsid w:val="005F462F"/>
    <w:rsid w:val="005F5E26"/>
    <w:rsid w:val="00601E9D"/>
    <w:rsid w:val="006272CC"/>
    <w:rsid w:val="00630926"/>
    <w:rsid w:val="0063713E"/>
    <w:rsid w:val="006470C5"/>
    <w:rsid w:val="006835B3"/>
    <w:rsid w:val="006A60CD"/>
    <w:rsid w:val="006B5B8C"/>
    <w:rsid w:val="006C0919"/>
    <w:rsid w:val="006C5216"/>
    <w:rsid w:val="007153AF"/>
    <w:rsid w:val="007202E1"/>
    <w:rsid w:val="00725602"/>
    <w:rsid w:val="00725CB6"/>
    <w:rsid w:val="00761933"/>
    <w:rsid w:val="0077798C"/>
    <w:rsid w:val="007A08BF"/>
    <w:rsid w:val="007A3966"/>
    <w:rsid w:val="007C0583"/>
    <w:rsid w:val="007C1C93"/>
    <w:rsid w:val="007F4798"/>
    <w:rsid w:val="0080727C"/>
    <w:rsid w:val="00807648"/>
    <w:rsid w:val="00852201"/>
    <w:rsid w:val="0088029F"/>
    <w:rsid w:val="008D7A7F"/>
    <w:rsid w:val="008E63E6"/>
    <w:rsid w:val="009047D3"/>
    <w:rsid w:val="00931102"/>
    <w:rsid w:val="00945760"/>
    <w:rsid w:val="00947418"/>
    <w:rsid w:val="00951924"/>
    <w:rsid w:val="00952FE9"/>
    <w:rsid w:val="0096111E"/>
    <w:rsid w:val="00962415"/>
    <w:rsid w:val="00977380"/>
    <w:rsid w:val="009A329C"/>
    <w:rsid w:val="009A44AC"/>
    <w:rsid w:val="009A4CB5"/>
    <w:rsid w:val="009D5922"/>
    <w:rsid w:val="00A07F2C"/>
    <w:rsid w:val="00A13DD2"/>
    <w:rsid w:val="00A435A4"/>
    <w:rsid w:val="00A445DA"/>
    <w:rsid w:val="00A463FA"/>
    <w:rsid w:val="00A616DB"/>
    <w:rsid w:val="00A960F3"/>
    <w:rsid w:val="00AA2984"/>
    <w:rsid w:val="00AB21D2"/>
    <w:rsid w:val="00AB7E64"/>
    <w:rsid w:val="00AC4389"/>
    <w:rsid w:val="00AC4812"/>
    <w:rsid w:val="00AE33EC"/>
    <w:rsid w:val="00B01BBD"/>
    <w:rsid w:val="00B20583"/>
    <w:rsid w:val="00B310A3"/>
    <w:rsid w:val="00B42B15"/>
    <w:rsid w:val="00B56811"/>
    <w:rsid w:val="00B95196"/>
    <w:rsid w:val="00BA5D83"/>
    <w:rsid w:val="00BC2202"/>
    <w:rsid w:val="00BC65AD"/>
    <w:rsid w:val="00BD2CB9"/>
    <w:rsid w:val="00BE0811"/>
    <w:rsid w:val="00BE127C"/>
    <w:rsid w:val="00BE3B14"/>
    <w:rsid w:val="00C02D7F"/>
    <w:rsid w:val="00C158A8"/>
    <w:rsid w:val="00C24A81"/>
    <w:rsid w:val="00C25D0C"/>
    <w:rsid w:val="00C557A2"/>
    <w:rsid w:val="00C60598"/>
    <w:rsid w:val="00CB0558"/>
    <w:rsid w:val="00CB0D33"/>
    <w:rsid w:val="00CC3472"/>
    <w:rsid w:val="00CE3095"/>
    <w:rsid w:val="00CF3ADB"/>
    <w:rsid w:val="00D36F0D"/>
    <w:rsid w:val="00D61446"/>
    <w:rsid w:val="00D720E8"/>
    <w:rsid w:val="00D81440"/>
    <w:rsid w:val="00DB2D4A"/>
    <w:rsid w:val="00DC1A94"/>
    <w:rsid w:val="00DD23C7"/>
    <w:rsid w:val="00E216FB"/>
    <w:rsid w:val="00E37C00"/>
    <w:rsid w:val="00E604CE"/>
    <w:rsid w:val="00E776B7"/>
    <w:rsid w:val="00E820BC"/>
    <w:rsid w:val="00EA3BCA"/>
    <w:rsid w:val="00ED2E53"/>
    <w:rsid w:val="00EE7B7E"/>
    <w:rsid w:val="00EF1519"/>
    <w:rsid w:val="00F03B93"/>
    <w:rsid w:val="00F0740E"/>
    <w:rsid w:val="00F42F82"/>
    <w:rsid w:val="00F61E05"/>
    <w:rsid w:val="00F658AE"/>
    <w:rsid w:val="00F86139"/>
    <w:rsid w:val="00FB2F2F"/>
    <w:rsid w:val="00FC0109"/>
    <w:rsid w:val="00FC43D3"/>
    <w:rsid w:val="00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A6F31-623E-4D93-827F-932107E1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681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34B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34B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F34B7"/>
    <w:rPr>
      <w:vertAlign w:val="superscript"/>
    </w:rPr>
  </w:style>
  <w:style w:type="paragraph" w:customStyle="1" w:styleId="Odstavec-posun-minus1r">
    <w:name w:val="Odstavec-posun-minus_1r"/>
    <w:basedOn w:val="Normln"/>
    <w:qFormat/>
    <w:rsid w:val="00410CC9"/>
    <w:pPr>
      <w:spacing w:before="120" w:after="120" w:line="240" w:lineRule="auto"/>
      <w:ind w:left="851" w:hanging="284"/>
      <w:jc w:val="both"/>
    </w:pPr>
    <w:rPr>
      <w:rFonts w:ascii="Fira Sans" w:hAnsi="Fira Sans"/>
      <w:color w:val="232323"/>
      <w:sz w:val="20"/>
      <w:szCs w:val="24"/>
      <w:lang w:val="en-US"/>
    </w:rPr>
  </w:style>
  <w:style w:type="character" w:styleId="Hypertextovodkaz">
    <w:name w:val="Hyperlink"/>
    <w:basedOn w:val="Standardnpsmoodstavce"/>
    <w:uiPriority w:val="99"/>
    <w:semiHidden/>
    <w:unhideWhenUsed/>
    <w:rsid w:val="00BD2CB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11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17FD"/>
  </w:style>
  <w:style w:type="paragraph" w:styleId="Zpat">
    <w:name w:val="footer"/>
    <w:basedOn w:val="Normln"/>
    <w:link w:val="ZpatChar"/>
    <w:uiPriority w:val="99"/>
    <w:unhideWhenUsed/>
    <w:rsid w:val="00311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17FD"/>
  </w:style>
  <w:style w:type="paragraph" w:styleId="Textbubliny">
    <w:name w:val="Balloon Text"/>
    <w:basedOn w:val="Normln"/>
    <w:link w:val="TextbublinyChar"/>
    <w:uiPriority w:val="99"/>
    <w:semiHidden/>
    <w:unhideWhenUsed/>
    <w:rsid w:val="006B5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D43A8-B48D-434A-8A0D-712B7FDEF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370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Hana</dc:creator>
  <cp:keywords/>
  <dc:description/>
  <cp:lastModifiedBy>Pucová Lenka</cp:lastModifiedBy>
  <cp:revision>3</cp:revision>
  <cp:lastPrinted>2024-12-03T08:06:00Z</cp:lastPrinted>
  <dcterms:created xsi:type="dcterms:W3CDTF">2024-12-03T08:08:00Z</dcterms:created>
  <dcterms:modified xsi:type="dcterms:W3CDTF">2024-12-03T08:12:00Z</dcterms:modified>
</cp:coreProperties>
</file>