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62" w:rsidRDefault="000524FE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6A17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obecně závazné vyhlášky o užívání veřejného prostranství </w:t>
      </w:r>
      <w:r w:rsidR="006A1754">
        <w:rPr>
          <w:rFonts w:ascii="Arial" w:hAnsi="Arial" w:cs="Arial"/>
        </w:rPr>
        <w:t>obce Horní Město</w:t>
      </w:r>
    </w:p>
    <w:p w:rsidR="002B4670" w:rsidRDefault="002B4670">
      <w:pPr>
        <w:rPr>
          <w:rFonts w:ascii="Arial" w:hAnsi="Arial" w:cs="Arial"/>
        </w:rPr>
      </w:pPr>
    </w:p>
    <w:p w:rsidR="00703560" w:rsidRDefault="00AA07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Poplatek se platí za užívání těchto veřejných prostranství: </w:t>
      </w:r>
      <w:bookmarkStart w:id="0" w:name="_GoBack"/>
      <w:bookmarkEnd w:id="0"/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Horní Město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383/15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334/23, 334/3, 487, 334/4, 359, 360/2, 360/3, 360/1, 371/2, 371/1, 371/4, 360/4, 360/5, 241/3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134/1, 356, 334/24, 927/9, 956, 927/18, 383/2, 376/12, 376/9, 914/2, 573, 935, 927/1, 544/26, 126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61, 5, 2, 927/15, 960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6/1, 3/2, 51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275, 334/13, 274, 352</w:t>
      </w:r>
    </w:p>
    <w:p w:rsidR="00703560" w:rsidRDefault="00703560">
      <w:pPr>
        <w:rPr>
          <w:rFonts w:ascii="Arial" w:hAnsi="Arial" w:cs="Arial"/>
        </w:rPr>
      </w:pPr>
    </w:p>
    <w:p w:rsidR="00703560" w:rsidRDefault="00703560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Skály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217/2, 217/4, 217/3, 704, 614/3, 195/3, 195/1, 52, 201, 614/1, 130/1, 127/4, 100, 127/1, 125/1</w:t>
      </w:r>
    </w:p>
    <w:p w:rsidR="00703560" w:rsidRDefault="00703560">
      <w:pPr>
        <w:rPr>
          <w:rFonts w:ascii="Arial" w:hAnsi="Arial" w:cs="Arial"/>
        </w:rPr>
      </w:pPr>
      <w:r>
        <w:rPr>
          <w:rFonts w:ascii="Arial" w:hAnsi="Arial" w:cs="Arial"/>
        </w:rPr>
        <w:t>72/1, 124, 125/3, 125/2, 120/6, 120/4, 119/3, 73/2, 73/10, 73/1, 73/8, 654, 104/3, 70/1, 634, 104/4</w:t>
      </w:r>
      <w:r w:rsidR="000524FE">
        <w:rPr>
          <w:rFonts w:ascii="Arial" w:hAnsi="Arial" w:cs="Arial"/>
        </w:rPr>
        <w:t>, 191/4, 191/3, 184, 183</w:t>
      </w:r>
    </w:p>
    <w:p w:rsidR="000524FE" w:rsidRDefault="000524FE">
      <w:pPr>
        <w:rPr>
          <w:rFonts w:ascii="Arial" w:hAnsi="Arial" w:cs="Arial"/>
        </w:rPr>
      </w:pPr>
      <w:r>
        <w:rPr>
          <w:rFonts w:ascii="Arial" w:hAnsi="Arial" w:cs="Arial"/>
        </w:rPr>
        <w:t>366/6, 366/7</w:t>
      </w:r>
    </w:p>
    <w:sectPr w:rsidR="0005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63"/>
    <w:rsid w:val="000524FE"/>
    <w:rsid w:val="00224162"/>
    <w:rsid w:val="002B4670"/>
    <w:rsid w:val="006A1754"/>
    <w:rsid w:val="00703560"/>
    <w:rsid w:val="00AA0709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DE1E"/>
  <w15:chartTrackingRefBased/>
  <w15:docId w15:val="{5F142A03-EFB4-4045-BF4C-49AC8CB3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035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5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5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5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5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VALÍKOVÁ Radomíra, JUDr.</cp:lastModifiedBy>
  <cp:revision>5</cp:revision>
  <dcterms:created xsi:type="dcterms:W3CDTF">2023-10-02T07:49:00Z</dcterms:created>
  <dcterms:modified xsi:type="dcterms:W3CDTF">2023-10-03T12:27:00Z</dcterms:modified>
</cp:coreProperties>
</file>