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65F6" w14:textId="4EAD232D" w:rsidR="008D6906" w:rsidRPr="009E2C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9E2C14">
        <w:rPr>
          <w:rFonts w:ascii="Arial" w:hAnsi="Arial" w:cs="Arial"/>
          <w:b/>
        </w:rPr>
        <w:t>O</w:t>
      </w:r>
      <w:r w:rsidR="001D4E55">
        <w:rPr>
          <w:rFonts w:ascii="Arial" w:hAnsi="Arial" w:cs="Arial"/>
          <w:b/>
        </w:rPr>
        <w:t>bec</w:t>
      </w:r>
      <w:r w:rsidRPr="009E2C14">
        <w:rPr>
          <w:rFonts w:ascii="Arial" w:hAnsi="Arial" w:cs="Arial"/>
          <w:b/>
        </w:rPr>
        <w:t xml:space="preserve"> </w:t>
      </w:r>
      <w:r w:rsidR="00B44A68">
        <w:rPr>
          <w:rFonts w:ascii="Arial" w:hAnsi="Arial" w:cs="Arial"/>
          <w:b/>
        </w:rPr>
        <w:t>Třebětín</w:t>
      </w:r>
    </w:p>
    <w:p w14:paraId="35C54225" w14:textId="64B1962B" w:rsidR="008D6906" w:rsidRPr="009E2C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9E2C14">
        <w:rPr>
          <w:rFonts w:ascii="Arial" w:hAnsi="Arial" w:cs="Arial"/>
          <w:b/>
        </w:rPr>
        <w:t xml:space="preserve">Zastupitelstvo obce </w:t>
      </w:r>
      <w:r w:rsidR="00B44A68">
        <w:rPr>
          <w:rFonts w:ascii="Arial" w:hAnsi="Arial" w:cs="Arial"/>
          <w:b/>
        </w:rPr>
        <w:t>Třebětín</w:t>
      </w:r>
    </w:p>
    <w:p w14:paraId="5955E44E" w14:textId="77777777" w:rsidR="00B4670A" w:rsidRPr="009E2C14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2A2E8A3E" w:rsidR="008D6906" w:rsidRPr="009E2C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9E2C14">
        <w:rPr>
          <w:rFonts w:ascii="Arial" w:hAnsi="Arial" w:cs="Arial"/>
          <w:b/>
        </w:rPr>
        <w:t xml:space="preserve">Obecně závazná vyhláška obce </w:t>
      </w:r>
      <w:r w:rsidR="00B44A68">
        <w:rPr>
          <w:rFonts w:ascii="Arial" w:hAnsi="Arial" w:cs="Arial"/>
          <w:b/>
        </w:rPr>
        <w:t>Třebětín</w:t>
      </w:r>
      <w:r w:rsidR="00B4670A" w:rsidRPr="009E2C14">
        <w:rPr>
          <w:rFonts w:ascii="Arial" w:hAnsi="Arial" w:cs="Arial"/>
          <w:b/>
        </w:rPr>
        <w:t>,</w:t>
      </w:r>
    </w:p>
    <w:p w14:paraId="3CCAE1CE" w14:textId="36DBF07C" w:rsidR="00B4670A" w:rsidRPr="009E2C14" w:rsidRDefault="00B4670A" w:rsidP="008D6906">
      <w:pPr>
        <w:jc w:val="center"/>
        <w:rPr>
          <w:rFonts w:ascii="Arial" w:hAnsi="Arial" w:cs="Arial"/>
          <w:b/>
        </w:rPr>
      </w:pPr>
      <w:r w:rsidRPr="009E2C14">
        <w:rPr>
          <w:rFonts w:ascii="Arial" w:hAnsi="Arial" w:cs="Arial"/>
          <w:b/>
        </w:rPr>
        <w:t xml:space="preserve">kterou se mění obecně závazná vyhláška obce </w:t>
      </w:r>
      <w:r w:rsidR="00B44A68">
        <w:rPr>
          <w:rFonts w:ascii="Arial" w:hAnsi="Arial" w:cs="Arial"/>
          <w:b/>
        </w:rPr>
        <w:t>Třebětín</w:t>
      </w:r>
      <w:r w:rsidRPr="009E2C14">
        <w:rPr>
          <w:rFonts w:ascii="Arial" w:hAnsi="Arial" w:cs="Arial"/>
          <w:b/>
        </w:rPr>
        <w:t xml:space="preserve"> č. </w:t>
      </w:r>
      <w:r w:rsidR="009E2C14" w:rsidRPr="009E2C14">
        <w:rPr>
          <w:rFonts w:ascii="Arial" w:hAnsi="Arial" w:cs="Arial"/>
          <w:b/>
        </w:rPr>
        <w:t>2</w:t>
      </w:r>
      <w:r w:rsidRPr="009E2C14">
        <w:rPr>
          <w:rFonts w:ascii="Arial" w:hAnsi="Arial" w:cs="Arial"/>
          <w:b/>
        </w:rPr>
        <w:t>/202</w:t>
      </w:r>
      <w:r w:rsidR="00B44A68">
        <w:rPr>
          <w:rFonts w:ascii="Arial" w:hAnsi="Arial" w:cs="Arial"/>
          <w:b/>
        </w:rPr>
        <w:t>3</w:t>
      </w:r>
      <w:r w:rsidRPr="009E2C14">
        <w:rPr>
          <w:rFonts w:ascii="Arial" w:hAnsi="Arial" w:cs="Arial"/>
          <w:b/>
        </w:rPr>
        <w:t>,</w:t>
      </w:r>
    </w:p>
    <w:p w14:paraId="40936D6B" w14:textId="4FDBB229" w:rsidR="008D6906" w:rsidRPr="00B44A68" w:rsidRDefault="00B4670A" w:rsidP="008D6906">
      <w:pPr>
        <w:jc w:val="center"/>
        <w:rPr>
          <w:rFonts w:ascii="Arial" w:hAnsi="Arial" w:cs="Arial"/>
          <w:b/>
        </w:rPr>
      </w:pPr>
      <w:r w:rsidRPr="009E2C14">
        <w:rPr>
          <w:rFonts w:ascii="Arial" w:hAnsi="Arial" w:cs="Arial"/>
          <w:b/>
        </w:rPr>
        <w:t xml:space="preserve"> </w:t>
      </w:r>
      <w:r w:rsidR="008D6906" w:rsidRPr="00B44A68">
        <w:rPr>
          <w:rFonts w:ascii="Arial" w:hAnsi="Arial" w:cs="Arial"/>
          <w:b/>
        </w:rPr>
        <w:t xml:space="preserve">o místním poplatku </w:t>
      </w:r>
      <w:r w:rsidR="00650483" w:rsidRPr="00B44A68">
        <w:rPr>
          <w:rFonts w:ascii="Arial" w:hAnsi="Arial" w:cs="Arial"/>
          <w:b/>
        </w:rPr>
        <w:t>z</w:t>
      </w:r>
      <w:r w:rsidR="00B44A68" w:rsidRPr="00B44A68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B44A6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50ABF243" w:rsidR="00131160" w:rsidRPr="006A71C9" w:rsidRDefault="00AC18A4" w:rsidP="006A71C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  <w:r w:rsidRPr="00B44A68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B44A68" w:rsidRPr="00B44A68">
        <w:rPr>
          <w:rFonts w:ascii="Arial" w:hAnsi="Arial" w:cs="Arial"/>
          <w:b w:val="0"/>
          <w:sz w:val="24"/>
          <w:szCs w:val="24"/>
        </w:rPr>
        <w:t>Třebětín</w:t>
      </w:r>
      <w:r w:rsidR="00B4670A" w:rsidRPr="00B44A68">
        <w:rPr>
          <w:rFonts w:ascii="Arial" w:hAnsi="Arial" w:cs="Arial"/>
          <w:b w:val="0"/>
          <w:sz w:val="24"/>
          <w:szCs w:val="24"/>
        </w:rPr>
        <w:t xml:space="preserve"> </w:t>
      </w:r>
      <w:r w:rsidRPr="00B44A68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6A71C9">
        <w:rPr>
          <w:rFonts w:ascii="Arial" w:hAnsi="Arial" w:cs="Arial"/>
          <w:b w:val="0"/>
          <w:sz w:val="24"/>
          <w:szCs w:val="24"/>
        </w:rPr>
        <w:t xml:space="preserve"> 22.2.2024</w:t>
      </w:r>
      <w:r w:rsidRPr="00B44A68">
        <w:rPr>
          <w:rFonts w:ascii="Arial" w:hAnsi="Arial" w:cs="Arial"/>
          <w:b w:val="0"/>
          <w:sz w:val="24"/>
          <w:szCs w:val="24"/>
        </w:rPr>
        <w:t xml:space="preserve"> usnesením č.</w:t>
      </w:r>
      <w:r w:rsidR="006A71C9">
        <w:rPr>
          <w:rFonts w:ascii="Arial" w:hAnsi="Arial" w:cs="Arial"/>
          <w:b w:val="0"/>
          <w:sz w:val="24"/>
          <w:szCs w:val="24"/>
        </w:rPr>
        <w:t>3/2/2024</w:t>
      </w:r>
      <w:r w:rsidRPr="00B44A68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B44A68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B44A68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B44A68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B44A68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B44A68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B44A68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B44A68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B44A68">
        <w:rPr>
          <w:rFonts w:ascii="Arial" w:hAnsi="Arial" w:cs="Arial"/>
          <w:b w:val="0"/>
          <w:bCs w:val="0"/>
          <w:sz w:val="24"/>
          <w:szCs w:val="24"/>
        </w:rPr>
        <w:t>,</w:t>
      </w:r>
      <w:r w:rsidRPr="00B44A68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44A68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B44A68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B44A68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B44A68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2340266C" w14:textId="11E44A36" w:rsidR="00131160" w:rsidRPr="00B44A68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B44A68">
        <w:rPr>
          <w:rFonts w:ascii="Arial" w:hAnsi="Arial" w:cs="Arial"/>
          <w:szCs w:val="24"/>
        </w:rPr>
        <w:t>Čl. 1</w:t>
      </w:r>
    </w:p>
    <w:p w14:paraId="0D233CF3" w14:textId="1BE5F093" w:rsidR="00A95145" w:rsidRPr="00B44A68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0726D8C8" w:rsidR="00A95145" w:rsidRPr="00B44A68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B44A68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B44A68" w:rsidRPr="00B44A68">
        <w:rPr>
          <w:rFonts w:ascii="Arial" w:hAnsi="Arial" w:cs="Arial"/>
          <w:b w:val="0"/>
          <w:bCs w:val="0"/>
          <w:szCs w:val="24"/>
        </w:rPr>
        <w:t>Třebětín</w:t>
      </w:r>
      <w:r w:rsidRPr="00B44A68">
        <w:rPr>
          <w:rFonts w:ascii="Arial" w:hAnsi="Arial" w:cs="Arial"/>
          <w:b w:val="0"/>
          <w:bCs w:val="0"/>
          <w:szCs w:val="24"/>
        </w:rPr>
        <w:t xml:space="preserve"> č. </w:t>
      </w:r>
      <w:r w:rsidR="009E2C14" w:rsidRPr="00B44A68">
        <w:rPr>
          <w:rFonts w:ascii="Arial" w:hAnsi="Arial" w:cs="Arial"/>
          <w:b w:val="0"/>
          <w:bCs w:val="0"/>
          <w:szCs w:val="24"/>
        </w:rPr>
        <w:t>2</w:t>
      </w:r>
      <w:r w:rsidRPr="00B44A68">
        <w:rPr>
          <w:rFonts w:ascii="Arial" w:hAnsi="Arial" w:cs="Arial"/>
          <w:b w:val="0"/>
          <w:bCs w:val="0"/>
          <w:szCs w:val="24"/>
        </w:rPr>
        <w:t>/202</w:t>
      </w:r>
      <w:r w:rsidR="00B44A68" w:rsidRPr="00B44A68">
        <w:rPr>
          <w:rFonts w:ascii="Arial" w:hAnsi="Arial" w:cs="Arial"/>
          <w:b w:val="0"/>
          <w:bCs w:val="0"/>
          <w:szCs w:val="24"/>
        </w:rPr>
        <w:t>3</w:t>
      </w:r>
      <w:r w:rsidRPr="00B44A68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4A4FE4FF" w14:textId="26D904BF" w:rsidR="00B4670A" w:rsidRPr="00B44A68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6E97D53F" w14:textId="090CABAD" w:rsidR="009E2C14" w:rsidRPr="001D4E55" w:rsidRDefault="00811C59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1D4E55">
        <w:rPr>
          <w:rFonts w:ascii="Arial" w:hAnsi="Arial" w:cs="Arial"/>
          <w:b w:val="0"/>
          <w:bCs w:val="0"/>
          <w:szCs w:val="24"/>
        </w:rPr>
        <w:t xml:space="preserve">Čl. </w:t>
      </w:r>
      <w:r w:rsidR="00770529" w:rsidRPr="001D4E55">
        <w:rPr>
          <w:rFonts w:ascii="Arial" w:hAnsi="Arial" w:cs="Arial"/>
          <w:b w:val="0"/>
          <w:bCs w:val="0"/>
          <w:szCs w:val="24"/>
        </w:rPr>
        <w:t>6</w:t>
      </w:r>
      <w:r w:rsidRPr="001D4E55">
        <w:rPr>
          <w:rFonts w:ascii="Arial" w:hAnsi="Arial" w:cs="Arial"/>
          <w:b w:val="0"/>
          <w:bCs w:val="0"/>
          <w:szCs w:val="24"/>
        </w:rPr>
        <w:t xml:space="preserve"> odst. </w:t>
      </w:r>
      <w:r w:rsidR="00770529" w:rsidRPr="001D4E55">
        <w:rPr>
          <w:rFonts w:ascii="Arial" w:hAnsi="Arial" w:cs="Arial"/>
          <w:b w:val="0"/>
          <w:bCs w:val="0"/>
          <w:szCs w:val="24"/>
        </w:rPr>
        <w:t>3</w:t>
      </w:r>
      <w:r w:rsidRPr="001D4E55">
        <w:rPr>
          <w:rFonts w:ascii="Arial" w:hAnsi="Arial" w:cs="Arial"/>
          <w:b w:val="0"/>
          <w:bCs w:val="0"/>
          <w:szCs w:val="24"/>
        </w:rPr>
        <w:t xml:space="preserve"> </w:t>
      </w:r>
      <w:r w:rsidR="00770529" w:rsidRPr="001D4E55">
        <w:rPr>
          <w:rFonts w:ascii="Arial" w:hAnsi="Arial" w:cs="Arial"/>
          <w:b w:val="0"/>
          <w:bCs w:val="0"/>
          <w:szCs w:val="24"/>
        </w:rPr>
        <w:t>se zrušuje.</w:t>
      </w:r>
    </w:p>
    <w:p w14:paraId="2B6AFDD4" w14:textId="429876C5" w:rsidR="00811C59" w:rsidRPr="001D4E55" w:rsidRDefault="00811C59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0ABA1D5" w14:textId="436C3ED9" w:rsidR="001D4E55" w:rsidRDefault="001D4E55" w:rsidP="00B4670A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33183E4F" w14:textId="75B18A84" w:rsidR="00131160" w:rsidRPr="00B44A68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B44A68">
        <w:rPr>
          <w:rFonts w:ascii="Arial" w:hAnsi="Arial" w:cs="Arial"/>
          <w:szCs w:val="24"/>
        </w:rPr>
        <w:t>Čl. 2</w:t>
      </w:r>
    </w:p>
    <w:p w14:paraId="371BE7D5" w14:textId="77777777" w:rsidR="00B4670A" w:rsidRPr="00B44A68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B44A68" w:rsidRDefault="00AA6F21" w:rsidP="00B4670A">
      <w:pPr>
        <w:ind w:firstLine="708"/>
        <w:jc w:val="both"/>
        <w:rPr>
          <w:rFonts w:ascii="Arial" w:hAnsi="Arial" w:cs="Arial"/>
        </w:rPr>
      </w:pPr>
      <w:r w:rsidRPr="00B44A6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B44A68" w:rsidRDefault="00930574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E16AF5C" w14:textId="278BA55D" w:rsidR="008D6906" w:rsidRPr="00B44A68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77777777" w:rsidR="00131160" w:rsidRPr="00B44A68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72AA627" w14:textId="6BD14C8C" w:rsidR="00131160" w:rsidRPr="00B44A68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B44A68">
        <w:rPr>
          <w:rFonts w:ascii="Arial" w:hAnsi="Arial" w:cs="Arial"/>
          <w:iCs/>
        </w:rPr>
        <w:t xml:space="preserve">         </w:t>
      </w:r>
      <w:r w:rsidR="00B44A68" w:rsidRPr="00B44A68">
        <w:rPr>
          <w:rFonts w:ascii="Arial" w:hAnsi="Arial" w:cs="Arial"/>
          <w:iCs/>
        </w:rPr>
        <w:t>Břetislav Kropáček</w:t>
      </w:r>
      <w:r w:rsidRPr="00B44A68">
        <w:rPr>
          <w:rFonts w:ascii="Arial" w:hAnsi="Arial" w:cs="Arial"/>
          <w:iCs/>
        </w:rPr>
        <w:t xml:space="preserve"> v.</w:t>
      </w:r>
      <w:r w:rsidR="00A95145" w:rsidRPr="00B44A68">
        <w:rPr>
          <w:rFonts w:ascii="Arial" w:hAnsi="Arial" w:cs="Arial"/>
          <w:iCs/>
        </w:rPr>
        <w:t xml:space="preserve"> </w:t>
      </w:r>
      <w:r w:rsidRPr="00B44A68">
        <w:rPr>
          <w:rFonts w:ascii="Arial" w:hAnsi="Arial" w:cs="Arial"/>
          <w:iCs/>
        </w:rPr>
        <w:t xml:space="preserve">r.                                          </w:t>
      </w:r>
      <w:r w:rsidR="002A3FF0" w:rsidRPr="00B44A68">
        <w:rPr>
          <w:rFonts w:ascii="Arial" w:hAnsi="Arial" w:cs="Arial"/>
          <w:iCs/>
        </w:rPr>
        <w:t xml:space="preserve">   </w:t>
      </w:r>
      <w:r w:rsidRPr="00B44A68">
        <w:rPr>
          <w:rFonts w:ascii="Arial" w:hAnsi="Arial" w:cs="Arial"/>
          <w:iCs/>
        </w:rPr>
        <w:t xml:space="preserve">       </w:t>
      </w:r>
      <w:r w:rsidR="00B44A68" w:rsidRPr="00B44A68">
        <w:rPr>
          <w:rFonts w:ascii="Arial" w:hAnsi="Arial" w:cs="Arial"/>
          <w:iCs/>
        </w:rPr>
        <w:t>Veronika</w:t>
      </w:r>
      <w:r w:rsidRPr="00B44A68">
        <w:rPr>
          <w:rFonts w:ascii="Arial" w:hAnsi="Arial" w:cs="Arial"/>
          <w:iCs/>
        </w:rPr>
        <w:t xml:space="preserve"> </w:t>
      </w:r>
      <w:proofErr w:type="spellStart"/>
      <w:r w:rsidR="00B44A68" w:rsidRPr="00B44A68">
        <w:rPr>
          <w:rFonts w:ascii="Arial" w:hAnsi="Arial" w:cs="Arial"/>
          <w:iCs/>
        </w:rPr>
        <w:t>Hatáková</w:t>
      </w:r>
      <w:proofErr w:type="spellEnd"/>
      <w:r w:rsidR="00B44A68" w:rsidRPr="00B44A68">
        <w:rPr>
          <w:rFonts w:ascii="Arial" w:hAnsi="Arial" w:cs="Arial"/>
          <w:iCs/>
        </w:rPr>
        <w:t xml:space="preserve"> </w:t>
      </w:r>
      <w:r w:rsidRPr="00B44A68">
        <w:rPr>
          <w:rFonts w:ascii="Arial" w:hAnsi="Arial" w:cs="Arial"/>
          <w:iCs/>
        </w:rPr>
        <w:t>v.</w:t>
      </w:r>
      <w:r w:rsidR="00A95145" w:rsidRPr="00B44A68">
        <w:rPr>
          <w:rFonts w:ascii="Arial" w:hAnsi="Arial" w:cs="Arial"/>
          <w:iCs/>
        </w:rPr>
        <w:t xml:space="preserve"> </w:t>
      </w:r>
      <w:r w:rsidRPr="00B44A68">
        <w:rPr>
          <w:rFonts w:ascii="Arial" w:hAnsi="Arial" w:cs="Arial"/>
          <w:iCs/>
        </w:rPr>
        <w:t>r.</w:t>
      </w:r>
    </w:p>
    <w:p w14:paraId="7A35064C" w14:textId="77777777" w:rsidR="00131160" w:rsidRPr="00B44A68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B44A68">
        <w:rPr>
          <w:rFonts w:ascii="Arial" w:hAnsi="Arial" w:cs="Arial"/>
          <w:i/>
        </w:rPr>
        <w:tab/>
        <w:t>...................................</w:t>
      </w:r>
      <w:r w:rsidRPr="00B44A68">
        <w:rPr>
          <w:rFonts w:ascii="Arial" w:hAnsi="Arial" w:cs="Arial"/>
          <w:i/>
        </w:rPr>
        <w:tab/>
        <w:t>..........................................</w:t>
      </w:r>
    </w:p>
    <w:p w14:paraId="250BC769" w14:textId="731FBE12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B44A68">
        <w:rPr>
          <w:rFonts w:ascii="Arial" w:hAnsi="Arial" w:cs="Arial"/>
        </w:rPr>
        <w:tab/>
      </w:r>
      <w:r w:rsidR="00B44A68" w:rsidRPr="00B44A68">
        <w:rPr>
          <w:rFonts w:ascii="Arial" w:hAnsi="Arial" w:cs="Arial"/>
        </w:rPr>
        <w:t>s</w:t>
      </w:r>
      <w:r w:rsidRPr="00B44A68">
        <w:rPr>
          <w:rFonts w:ascii="Arial" w:hAnsi="Arial" w:cs="Arial"/>
        </w:rPr>
        <w:t>tarosta</w:t>
      </w:r>
      <w:r w:rsidR="00B44A68" w:rsidRPr="00B44A68">
        <w:rPr>
          <w:rFonts w:ascii="Arial" w:hAnsi="Arial" w:cs="Arial"/>
        </w:rPr>
        <w:t xml:space="preserve">                                                                          místo</w:t>
      </w:r>
      <w:r w:rsidRPr="00B44A68">
        <w:rPr>
          <w:rFonts w:ascii="Arial" w:hAnsi="Arial" w:cs="Arial"/>
        </w:rPr>
        <w:t>starost</w:t>
      </w:r>
      <w:r w:rsidR="002A3FF0" w:rsidRPr="00B44A68">
        <w:rPr>
          <w:rFonts w:ascii="Arial" w:hAnsi="Arial" w:cs="Arial"/>
        </w:rPr>
        <w:t>k</w:t>
      </w:r>
      <w:r w:rsidRPr="00B44A68">
        <w:rPr>
          <w:rFonts w:ascii="Arial" w:hAnsi="Arial" w:cs="Arial"/>
        </w:rPr>
        <w:t>a</w:t>
      </w:r>
    </w:p>
    <w:p w14:paraId="4FEDDC6A" w14:textId="77777777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732D9D1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5D0B3C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C6F2" w14:textId="77777777" w:rsidR="005D0B3C" w:rsidRDefault="005D0B3C">
      <w:r>
        <w:separator/>
      </w:r>
    </w:p>
  </w:endnote>
  <w:endnote w:type="continuationSeparator" w:id="0">
    <w:p w14:paraId="4D783118" w14:textId="77777777" w:rsidR="005D0B3C" w:rsidRDefault="005D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5827" w14:textId="77777777" w:rsidR="005D0B3C" w:rsidRDefault="005D0B3C">
      <w:r>
        <w:separator/>
      </w:r>
    </w:p>
  </w:footnote>
  <w:footnote w:type="continuationSeparator" w:id="0">
    <w:p w14:paraId="7B2004AA" w14:textId="77777777" w:rsidR="005D0B3C" w:rsidRDefault="005D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1516210">
    <w:abstractNumId w:val="15"/>
  </w:num>
  <w:num w:numId="2" w16cid:durableId="395395832">
    <w:abstractNumId w:val="8"/>
  </w:num>
  <w:num w:numId="3" w16cid:durableId="1018240240">
    <w:abstractNumId w:val="20"/>
  </w:num>
  <w:num w:numId="4" w16cid:durableId="471022164">
    <w:abstractNumId w:val="9"/>
  </w:num>
  <w:num w:numId="5" w16cid:durableId="295721408">
    <w:abstractNumId w:val="6"/>
  </w:num>
  <w:num w:numId="6" w16cid:durableId="484980389">
    <w:abstractNumId w:val="27"/>
  </w:num>
  <w:num w:numId="7" w16cid:durableId="582688481">
    <w:abstractNumId w:val="12"/>
  </w:num>
  <w:num w:numId="8" w16cid:durableId="1531915101">
    <w:abstractNumId w:val="14"/>
  </w:num>
  <w:num w:numId="9" w16cid:durableId="1069234354">
    <w:abstractNumId w:val="11"/>
  </w:num>
  <w:num w:numId="10" w16cid:durableId="518550569">
    <w:abstractNumId w:val="0"/>
  </w:num>
  <w:num w:numId="11" w16cid:durableId="1659963755">
    <w:abstractNumId w:val="10"/>
  </w:num>
  <w:num w:numId="12" w16cid:durableId="1825390163">
    <w:abstractNumId w:val="7"/>
  </w:num>
  <w:num w:numId="13" w16cid:durableId="1927955026">
    <w:abstractNumId w:val="18"/>
  </w:num>
  <w:num w:numId="14" w16cid:durableId="1690987546">
    <w:abstractNumId w:val="26"/>
  </w:num>
  <w:num w:numId="15" w16cid:durableId="722801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5980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4321140">
    <w:abstractNumId w:val="23"/>
  </w:num>
  <w:num w:numId="18" w16cid:durableId="72361688">
    <w:abstractNumId w:val="5"/>
  </w:num>
  <w:num w:numId="19" w16cid:durableId="917981569">
    <w:abstractNumId w:val="24"/>
  </w:num>
  <w:num w:numId="20" w16cid:durableId="1500270671">
    <w:abstractNumId w:val="16"/>
  </w:num>
  <w:num w:numId="21" w16cid:durableId="1566529383">
    <w:abstractNumId w:val="21"/>
  </w:num>
  <w:num w:numId="22" w16cid:durableId="199242836">
    <w:abstractNumId w:val="4"/>
  </w:num>
  <w:num w:numId="23" w16cid:durableId="2114205032">
    <w:abstractNumId w:val="28"/>
  </w:num>
  <w:num w:numId="24" w16cid:durableId="12442206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595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774693">
    <w:abstractNumId w:val="1"/>
  </w:num>
  <w:num w:numId="27" w16cid:durableId="595017241">
    <w:abstractNumId w:val="19"/>
  </w:num>
  <w:num w:numId="28" w16cid:durableId="230972236">
    <w:abstractNumId w:val="17"/>
  </w:num>
  <w:num w:numId="29" w16cid:durableId="2036880608">
    <w:abstractNumId w:val="2"/>
  </w:num>
  <w:num w:numId="30" w16cid:durableId="272907213">
    <w:abstractNumId w:val="13"/>
  </w:num>
  <w:num w:numId="31" w16cid:durableId="1607695509">
    <w:abstractNumId w:val="13"/>
  </w:num>
  <w:num w:numId="32" w16cid:durableId="1197893449">
    <w:abstractNumId w:val="22"/>
  </w:num>
  <w:num w:numId="33" w16cid:durableId="1281912518">
    <w:abstractNumId w:val="25"/>
  </w:num>
  <w:num w:numId="34" w16cid:durableId="464660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0B3C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1C9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Břetislav Kropáček</cp:lastModifiedBy>
  <cp:revision>2</cp:revision>
  <cp:lastPrinted>2024-02-20T14:17:00Z</cp:lastPrinted>
  <dcterms:created xsi:type="dcterms:W3CDTF">2024-02-27T13:07:00Z</dcterms:created>
  <dcterms:modified xsi:type="dcterms:W3CDTF">2024-02-27T13:07:00Z</dcterms:modified>
</cp:coreProperties>
</file>