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98FBD" w14:textId="77777777" w:rsidR="001F1E36" w:rsidRPr="004A2220" w:rsidRDefault="001F1E36">
      <w:pPr>
        <w:pStyle w:val="Zkladntext"/>
        <w:rPr>
          <w:sz w:val="20"/>
        </w:rPr>
      </w:pPr>
    </w:p>
    <w:p w14:paraId="2A398FBE" w14:textId="77777777" w:rsidR="001F1E36" w:rsidRPr="004A2220" w:rsidRDefault="001F1E36">
      <w:pPr>
        <w:pStyle w:val="Zkladntext"/>
        <w:rPr>
          <w:sz w:val="20"/>
        </w:rPr>
      </w:pPr>
    </w:p>
    <w:p w14:paraId="2A398FBF" w14:textId="77777777" w:rsidR="001F1E36" w:rsidRPr="004A2220" w:rsidRDefault="001F1E36">
      <w:pPr>
        <w:pStyle w:val="Zkladntext"/>
        <w:rPr>
          <w:sz w:val="20"/>
        </w:rPr>
      </w:pPr>
    </w:p>
    <w:p w14:paraId="2A398FC0" w14:textId="77777777" w:rsidR="001F1E36" w:rsidRPr="004A2220" w:rsidRDefault="001F1E36">
      <w:pPr>
        <w:pStyle w:val="Zkladntext"/>
        <w:rPr>
          <w:sz w:val="20"/>
        </w:rPr>
      </w:pPr>
    </w:p>
    <w:p w14:paraId="2A398FC1" w14:textId="77777777" w:rsidR="001F1E36" w:rsidRPr="004A2220" w:rsidRDefault="001F1E36">
      <w:pPr>
        <w:pStyle w:val="Zkladntext"/>
        <w:rPr>
          <w:sz w:val="20"/>
        </w:rPr>
      </w:pPr>
    </w:p>
    <w:p w14:paraId="2A398FC2" w14:textId="77777777" w:rsidR="001F1E36" w:rsidRPr="004A2220" w:rsidRDefault="001F1E36">
      <w:pPr>
        <w:pStyle w:val="Zkladntext"/>
        <w:spacing w:before="11"/>
        <w:rPr>
          <w:sz w:val="16"/>
        </w:rPr>
      </w:pPr>
    </w:p>
    <w:p w14:paraId="2A398FC3" w14:textId="77777777" w:rsidR="001F1E36" w:rsidRPr="004A2220" w:rsidRDefault="00CC0231">
      <w:pPr>
        <w:spacing w:before="85"/>
        <w:ind w:left="292" w:right="1741"/>
        <w:jc w:val="center"/>
        <w:rPr>
          <w:b/>
          <w:sz w:val="34"/>
        </w:rPr>
      </w:pPr>
      <w:r w:rsidRPr="004A2220">
        <w:rPr>
          <w:b/>
          <w:color w:val="2D2D2D"/>
          <w:w w:val="105"/>
          <w:sz w:val="34"/>
        </w:rPr>
        <w:t>Obecně</w:t>
      </w:r>
      <w:r w:rsidRPr="004A2220">
        <w:rPr>
          <w:b/>
          <w:color w:val="2D2D2D"/>
          <w:w w:val="105"/>
          <w:sz w:val="34"/>
        </w:rPr>
        <w:t xml:space="preserve"> závazná vyhlášk</w:t>
      </w:r>
      <w:r w:rsidRPr="004A2220">
        <w:rPr>
          <w:b/>
          <w:color w:val="494949"/>
          <w:w w:val="105"/>
          <w:sz w:val="34"/>
        </w:rPr>
        <w:t xml:space="preserve">a </w:t>
      </w:r>
      <w:r w:rsidRPr="004A2220">
        <w:rPr>
          <w:b/>
          <w:color w:val="2D2D2D"/>
          <w:w w:val="105"/>
          <w:sz w:val="34"/>
        </w:rPr>
        <w:t xml:space="preserve">Obce </w:t>
      </w:r>
      <w:r w:rsidRPr="004A2220">
        <w:rPr>
          <w:b/>
          <w:color w:val="494949"/>
          <w:w w:val="105"/>
          <w:sz w:val="34"/>
        </w:rPr>
        <w:t>Z</w:t>
      </w:r>
      <w:r w:rsidRPr="004A2220">
        <w:rPr>
          <w:b/>
          <w:color w:val="2D2D2D"/>
          <w:w w:val="105"/>
          <w:sz w:val="34"/>
        </w:rPr>
        <w:t>vole č</w:t>
      </w:r>
      <w:r w:rsidRPr="004A2220">
        <w:rPr>
          <w:b/>
          <w:color w:val="494949"/>
          <w:w w:val="105"/>
          <w:sz w:val="34"/>
        </w:rPr>
        <w:t xml:space="preserve">.  </w:t>
      </w:r>
      <w:r w:rsidRPr="004A2220">
        <w:rPr>
          <w:b/>
          <w:color w:val="2D2D2D"/>
          <w:w w:val="105"/>
          <w:sz w:val="34"/>
        </w:rPr>
        <w:t>1/</w:t>
      </w:r>
      <w:r w:rsidRPr="004A2220">
        <w:rPr>
          <w:b/>
          <w:color w:val="494949"/>
          <w:w w:val="105"/>
          <w:sz w:val="34"/>
        </w:rPr>
        <w:t>2</w:t>
      </w:r>
      <w:r w:rsidRPr="004A2220">
        <w:rPr>
          <w:b/>
          <w:color w:val="2D2D2D"/>
          <w:w w:val="105"/>
          <w:sz w:val="34"/>
        </w:rPr>
        <w:t>006</w:t>
      </w:r>
    </w:p>
    <w:p w14:paraId="2A398FC4" w14:textId="313B3FB4" w:rsidR="001F1E36" w:rsidRPr="004A2220" w:rsidRDefault="00CC0231">
      <w:pPr>
        <w:spacing w:before="15" w:line="266" w:lineRule="auto"/>
        <w:ind w:left="292" w:right="1781"/>
        <w:jc w:val="center"/>
        <w:rPr>
          <w:b/>
        </w:rPr>
      </w:pPr>
      <w:r w:rsidRPr="004A2220">
        <w:rPr>
          <w:b/>
          <w:color w:val="2D2D2D"/>
          <w:w w:val="105"/>
        </w:rPr>
        <w:t>o náležitostech k převzetí vodovodních a kanalizačních řadů vybudovaných soukromým subjektem</w:t>
      </w:r>
      <w:r w:rsidRPr="004A2220">
        <w:rPr>
          <w:b/>
          <w:color w:val="2D2D2D"/>
          <w:w w:val="105"/>
        </w:rPr>
        <w:t xml:space="preserve"> do vlastnictví obce</w:t>
      </w:r>
    </w:p>
    <w:p w14:paraId="2A398FC5" w14:textId="77777777" w:rsidR="001F1E36" w:rsidRPr="004A2220" w:rsidRDefault="001F1E36">
      <w:pPr>
        <w:pStyle w:val="Zkladntext"/>
        <w:rPr>
          <w:b/>
          <w:sz w:val="24"/>
        </w:rPr>
      </w:pPr>
    </w:p>
    <w:p w14:paraId="2A398FC6" w14:textId="77777777" w:rsidR="001F1E36" w:rsidRPr="004A2220" w:rsidRDefault="001F1E36">
      <w:pPr>
        <w:pStyle w:val="Zkladntext"/>
        <w:spacing w:before="2"/>
        <w:rPr>
          <w:b/>
          <w:sz w:val="22"/>
        </w:rPr>
      </w:pPr>
    </w:p>
    <w:p w14:paraId="2A398FC7" w14:textId="77777777" w:rsidR="001F1E36" w:rsidRPr="004A2220" w:rsidRDefault="00CC0231">
      <w:pPr>
        <w:pStyle w:val="Zkladntext"/>
        <w:spacing w:line="244" w:lineRule="auto"/>
        <w:ind w:left="143" w:right="1804" w:hanging="6"/>
      </w:pPr>
      <w:r w:rsidRPr="004A2220">
        <w:rPr>
          <w:color w:val="2D2D2D"/>
          <w:w w:val="105"/>
        </w:rPr>
        <w:t xml:space="preserve">Zastupitelstvo </w:t>
      </w:r>
      <w:r w:rsidRPr="004A2220">
        <w:rPr>
          <w:color w:val="1D1D1D"/>
          <w:w w:val="105"/>
        </w:rPr>
        <w:t xml:space="preserve">obce </w:t>
      </w:r>
      <w:r w:rsidRPr="004A2220">
        <w:rPr>
          <w:color w:val="2D2D2D"/>
          <w:w w:val="105"/>
        </w:rPr>
        <w:t xml:space="preserve">Zvole se </w:t>
      </w:r>
      <w:r w:rsidRPr="004A2220">
        <w:rPr>
          <w:color w:val="1D1D1D"/>
          <w:w w:val="105"/>
        </w:rPr>
        <w:t xml:space="preserve">usneslo podle ustanovení </w:t>
      </w:r>
      <w:r w:rsidRPr="004A2220">
        <w:rPr>
          <w:rFonts w:ascii="Arial" w:hAnsi="Arial"/>
          <w:color w:val="1D1D1D"/>
          <w:w w:val="105"/>
          <w:sz w:val="22"/>
        </w:rPr>
        <w:t xml:space="preserve">§ </w:t>
      </w:r>
      <w:r w:rsidRPr="004A2220">
        <w:rPr>
          <w:color w:val="2D2D2D"/>
          <w:w w:val="105"/>
        </w:rPr>
        <w:t xml:space="preserve">84 </w:t>
      </w:r>
      <w:r w:rsidRPr="004A2220">
        <w:rPr>
          <w:color w:val="1D1D1D"/>
          <w:w w:val="105"/>
        </w:rPr>
        <w:t xml:space="preserve">odst. </w:t>
      </w:r>
      <w:r w:rsidRPr="004A2220">
        <w:rPr>
          <w:color w:val="2D2D2D"/>
          <w:w w:val="105"/>
        </w:rPr>
        <w:t xml:space="preserve">2 písm. I) zákona č. </w:t>
      </w:r>
      <w:r w:rsidRPr="004A2220">
        <w:rPr>
          <w:color w:val="1D1D1D"/>
          <w:w w:val="105"/>
        </w:rPr>
        <w:t>128/2000</w:t>
      </w:r>
      <w:r w:rsidRPr="004A2220">
        <w:rPr>
          <w:color w:val="1D1D1D"/>
          <w:spacing w:val="-14"/>
          <w:w w:val="105"/>
        </w:rPr>
        <w:t xml:space="preserve"> </w:t>
      </w:r>
      <w:r w:rsidRPr="004A2220">
        <w:rPr>
          <w:color w:val="2D2D2D"/>
          <w:w w:val="105"/>
        </w:rPr>
        <w:t>Sb.,</w:t>
      </w:r>
      <w:r w:rsidRPr="004A2220">
        <w:rPr>
          <w:color w:val="2D2D2D"/>
          <w:spacing w:val="-10"/>
          <w:w w:val="105"/>
        </w:rPr>
        <w:t xml:space="preserve"> </w:t>
      </w:r>
      <w:r w:rsidRPr="004A2220">
        <w:rPr>
          <w:color w:val="1D1D1D"/>
          <w:w w:val="105"/>
        </w:rPr>
        <w:t>o</w:t>
      </w:r>
      <w:r w:rsidRPr="004A2220">
        <w:rPr>
          <w:color w:val="1D1D1D"/>
          <w:spacing w:val="-22"/>
          <w:w w:val="105"/>
        </w:rPr>
        <w:t xml:space="preserve"> </w:t>
      </w:r>
      <w:r w:rsidRPr="004A2220">
        <w:rPr>
          <w:color w:val="1D1D1D"/>
          <w:w w:val="105"/>
        </w:rPr>
        <w:t>obcích,</w:t>
      </w:r>
      <w:r w:rsidRPr="004A2220">
        <w:rPr>
          <w:color w:val="1D1D1D"/>
          <w:spacing w:val="-9"/>
          <w:w w:val="105"/>
        </w:rPr>
        <w:t xml:space="preserve"> </w:t>
      </w:r>
      <w:r w:rsidRPr="004A2220">
        <w:rPr>
          <w:color w:val="1D1D1D"/>
          <w:w w:val="105"/>
        </w:rPr>
        <w:t>ve</w:t>
      </w:r>
      <w:r w:rsidRPr="004A2220">
        <w:rPr>
          <w:color w:val="1D1D1D"/>
          <w:spacing w:val="-28"/>
          <w:w w:val="105"/>
        </w:rPr>
        <w:t xml:space="preserve"> </w:t>
      </w:r>
      <w:r w:rsidRPr="004A2220">
        <w:rPr>
          <w:color w:val="2D2D2D"/>
          <w:w w:val="105"/>
        </w:rPr>
        <w:t>znění</w:t>
      </w:r>
      <w:r w:rsidRPr="004A2220">
        <w:rPr>
          <w:color w:val="2D2D2D"/>
          <w:spacing w:val="-6"/>
          <w:w w:val="105"/>
        </w:rPr>
        <w:t xml:space="preserve"> </w:t>
      </w:r>
      <w:r w:rsidRPr="004A2220">
        <w:rPr>
          <w:color w:val="2D2D2D"/>
          <w:w w:val="105"/>
        </w:rPr>
        <w:t>pozdějších</w:t>
      </w:r>
      <w:r w:rsidRPr="004A2220">
        <w:rPr>
          <w:color w:val="2D2D2D"/>
          <w:spacing w:val="-7"/>
          <w:w w:val="105"/>
        </w:rPr>
        <w:t xml:space="preserve"> </w:t>
      </w:r>
      <w:r w:rsidRPr="004A2220">
        <w:rPr>
          <w:color w:val="1D1D1D"/>
          <w:w w:val="105"/>
        </w:rPr>
        <w:t>předpisů</w:t>
      </w:r>
      <w:r w:rsidRPr="004A2220">
        <w:rPr>
          <w:color w:val="1D1D1D"/>
          <w:spacing w:val="-8"/>
          <w:w w:val="105"/>
        </w:rPr>
        <w:t xml:space="preserve"> </w:t>
      </w:r>
      <w:r w:rsidRPr="004A2220">
        <w:rPr>
          <w:color w:val="2D2D2D"/>
          <w:w w:val="105"/>
        </w:rPr>
        <w:t>vydat</w:t>
      </w:r>
      <w:r w:rsidRPr="004A2220">
        <w:rPr>
          <w:color w:val="2D2D2D"/>
          <w:spacing w:val="-22"/>
          <w:w w:val="105"/>
        </w:rPr>
        <w:t xml:space="preserve"> </w:t>
      </w:r>
      <w:r w:rsidRPr="004A2220">
        <w:rPr>
          <w:color w:val="1D1D1D"/>
          <w:w w:val="105"/>
        </w:rPr>
        <w:t>tuto</w:t>
      </w:r>
      <w:r w:rsidRPr="004A2220">
        <w:rPr>
          <w:color w:val="1D1D1D"/>
          <w:spacing w:val="-24"/>
          <w:w w:val="105"/>
        </w:rPr>
        <w:t xml:space="preserve"> </w:t>
      </w:r>
      <w:r w:rsidRPr="004A2220">
        <w:rPr>
          <w:color w:val="1D1D1D"/>
          <w:w w:val="105"/>
        </w:rPr>
        <w:t>obecně</w:t>
      </w:r>
      <w:r w:rsidRPr="004A2220">
        <w:rPr>
          <w:color w:val="1D1D1D"/>
          <w:spacing w:val="-7"/>
          <w:w w:val="105"/>
        </w:rPr>
        <w:t xml:space="preserve"> </w:t>
      </w:r>
      <w:r w:rsidRPr="004A2220">
        <w:rPr>
          <w:color w:val="2D2D2D"/>
          <w:w w:val="105"/>
        </w:rPr>
        <w:t>závaznou</w:t>
      </w:r>
      <w:r w:rsidRPr="004A2220">
        <w:rPr>
          <w:color w:val="2D2D2D"/>
          <w:spacing w:val="5"/>
          <w:w w:val="105"/>
        </w:rPr>
        <w:t xml:space="preserve"> </w:t>
      </w:r>
      <w:r w:rsidRPr="004A2220">
        <w:rPr>
          <w:color w:val="2D2D2D"/>
          <w:w w:val="105"/>
        </w:rPr>
        <w:t xml:space="preserve">vyhlášku (dále </w:t>
      </w:r>
      <w:r w:rsidRPr="004A2220">
        <w:rPr>
          <w:color w:val="1D1D1D"/>
          <w:w w:val="105"/>
        </w:rPr>
        <w:t>jen</w:t>
      </w:r>
      <w:r w:rsidRPr="004A2220">
        <w:rPr>
          <w:color w:val="1D1D1D"/>
          <w:spacing w:val="-44"/>
          <w:w w:val="105"/>
        </w:rPr>
        <w:t xml:space="preserve"> </w:t>
      </w:r>
      <w:r w:rsidRPr="004A2220">
        <w:rPr>
          <w:color w:val="2D2D2D"/>
          <w:w w:val="105"/>
        </w:rPr>
        <w:t>„vyhláška")</w:t>
      </w:r>
    </w:p>
    <w:p w14:paraId="2A398FC8" w14:textId="77777777" w:rsidR="001F1E36" w:rsidRPr="004A2220" w:rsidRDefault="001F1E36">
      <w:pPr>
        <w:pStyle w:val="Zkladntext"/>
        <w:rPr>
          <w:sz w:val="24"/>
        </w:rPr>
      </w:pPr>
    </w:p>
    <w:p w14:paraId="2A398FC9" w14:textId="77777777" w:rsidR="001F1E36" w:rsidRPr="004A2220" w:rsidRDefault="001F1E36">
      <w:pPr>
        <w:pStyle w:val="Zkladntext"/>
        <w:spacing w:before="2"/>
        <w:rPr>
          <w:sz w:val="24"/>
        </w:rPr>
      </w:pPr>
    </w:p>
    <w:p w14:paraId="2A398FCA" w14:textId="77777777" w:rsidR="001F1E36" w:rsidRPr="004A2220" w:rsidRDefault="00CC0231">
      <w:pPr>
        <w:ind w:left="288" w:right="1781"/>
        <w:jc w:val="center"/>
        <w:rPr>
          <w:b/>
        </w:rPr>
      </w:pPr>
      <w:r w:rsidRPr="004A2220">
        <w:rPr>
          <w:b/>
          <w:color w:val="2D2D2D"/>
          <w:sz w:val="25"/>
        </w:rPr>
        <w:t>Čl</w:t>
      </w:r>
      <w:r w:rsidRPr="004A2220">
        <w:rPr>
          <w:b/>
          <w:color w:val="494949"/>
          <w:sz w:val="25"/>
        </w:rPr>
        <w:t xml:space="preserve">. </w:t>
      </w:r>
      <w:r w:rsidRPr="004A2220">
        <w:rPr>
          <w:b/>
          <w:color w:val="2D2D2D"/>
        </w:rPr>
        <w:t>1</w:t>
      </w:r>
    </w:p>
    <w:p w14:paraId="2A398FCB" w14:textId="77777777" w:rsidR="001F1E36" w:rsidRPr="004A2220" w:rsidRDefault="00CC0231">
      <w:pPr>
        <w:spacing w:before="14"/>
        <w:ind w:left="275" w:right="1781"/>
        <w:jc w:val="center"/>
        <w:rPr>
          <w:b/>
        </w:rPr>
      </w:pPr>
      <w:r w:rsidRPr="004A2220">
        <w:rPr>
          <w:b/>
          <w:color w:val="2D2D2D"/>
          <w:w w:val="105"/>
        </w:rPr>
        <w:t>Základní ustanovení</w:t>
      </w:r>
    </w:p>
    <w:p w14:paraId="2A398FCC" w14:textId="77777777" w:rsidR="001F1E36" w:rsidRPr="004A2220" w:rsidRDefault="00CC0231">
      <w:pPr>
        <w:pStyle w:val="Zkladntext"/>
        <w:spacing w:before="11" w:line="247" w:lineRule="auto"/>
        <w:ind w:left="141" w:right="1804" w:hanging="1"/>
      </w:pPr>
      <w:r w:rsidRPr="004A2220">
        <w:rPr>
          <w:color w:val="1D1D1D"/>
          <w:w w:val="105"/>
        </w:rPr>
        <w:t>Obec</w:t>
      </w:r>
      <w:r w:rsidRPr="004A2220">
        <w:rPr>
          <w:color w:val="1D1D1D"/>
          <w:spacing w:val="-25"/>
          <w:w w:val="105"/>
        </w:rPr>
        <w:t xml:space="preserve"> </w:t>
      </w:r>
      <w:r w:rsidRPr="004A2220">
        <w:rPr>
          <w:color w:val="2D2D2D"/>
          <w:w w:val="105"/>
        </w:rPr>
        <w:t>Zvole</w:t>
      </w:r>
      <w:r w:rsidRPr="004A2220">
        <w:rPr>
          <w:color w:val="2D2D2D"/>
          <w:spacing w:val="-13"/>
          <w:w w:val="105"/>
        </w:rPr>
        <w:t xml:space="preserve"> </w:t>
      </w:r>
      <w:r w:rsidRPr="004A2220">
        <w:rPr>
          <w:color w:val="1D1D1D"/>
          <w:w w:val="105"/>
        </w:rPr>
        <w:t>může</w:t>
      </w:r>
      <w:r w:rsidRPr="004A2220">
        <w:rPr>
          <w:color w:val="1D1D1D"/>
          <w:spacing w:val="-16"/>
          <w:w w:val="105"/>
        </w:rPr>
        <w:t xml:space="preserve"> </w:t>
      </w:r>
      <w:r w:rsidRPr="004A2220">
        <w:rPr>
          <w:color w:val="1D1D1D"/>
          <w:w w:val="105"/>
        </w:rPr>
        <w:t>převzít</w:t>
      </w:r>
      <w:r w:rsidRPr="004A2220">
        <w:rPr>
          <w:color w:val="1D1D1D"/>
          <w:spacing w:val="-17"/>
          <w:w w:val="105"/>
        </w:rPr>
        <w:t xml:space="preserve"> </w:t>
      </w:r>
      <w:r w:rsidRPr="004A2220">
        <w:rPr>
          <w:color w:val="1D1D1D"/>
          <w:w w:val="105"/>
        </w:rPr>
        <w:t>do</w:t>
      </w:r>
      <w:r w:rsidRPr="004A2220">
        <w:rPr>
          <w:color w:val="1D1D1D"/>
          <w:spacing w:val="-3"/>
          <w:w w:val="105"/>
        </w:rPr>
        <w:t xml:space="preserve"> </w:t>
      </w:r>
      <w:r w:rsidRPr="004A2220">
        <w:rPr>
          <w:color w:val="2D2D2D"/>
          <w:w w:val="105"/>
        </w:rPr>
        <w:t>svého</w:t>
      </w:r>
      <w:r w:rsidRPr="004A2220">
        <w:rPr>
          <w:color w:val="2D2D2D"/>
          <w:spacing w:val="-17"/>
          <w:w w:val="105"/>
        </w:rPr>
        <w:t xml:space="preserve"> </w:t>
      </w:r>
      <w:r w:rsidRPr="004A2220">
        <w:rPr>
          <w:color w:val="1D1D1D"/>
          <w:w w:val="105"/>
        </w:rPr>
        <w:t>vlastnictví</w:t>
      </w:r>
      <w:r w:rsidRPr="004A2220">
        <w:rPr>
          <w:color w:val="1D1D1D"/>
          <w:spacing w:val="-6"/>
          <w:w w:val="105"/>
        </w:rPr>
        <w:t xml:space="preserve"> </w:t>
      </w:r>
      <w:r w:rsidRPr="004A2220">
        <w:rPr>
          <w:color w:val="1D1D1D"/>
          <w:w w:val="105"/>
        </w:rPr>
        <w:t>kanalizační</w:t>
      </w:r>
      <w:r w:rsidRPr="004A2220">
        <w:rPr>
          <w:color w:val="1D1D1D"/>
          <w:spacing w:val="-6"/>
          <w:w w:val="105"/>
        </w:rPr>
        <w:t xml:space="preserve"> </w:t>
      </w:r>
      <w:r w:rsidRPr="004A2220">
        <w:rPr>
          <w:color w:val="1D1D1D"/>
          <w:w w:val="105"/>
        </w:rPr>
        <w:t>nebo</w:t>
      </w:r>
      <w:r w:rsidRPr="004A2220">
        <w:rPr>
          <w:color w:val="1D1D1D"/>
          <w:spacing w:val="-16"/>
          <w:w w:val="105"/>
        </w:rPr>
        <w:t xml:space="preserve"> </w:t>
      </w:r>
      <w:r w:rsidRPr="004A2220">
        <w:rPr>
          <w:color w:val="1D1D1D"/>
          <w:w w:val="105"/>
        </w:rPr>
        <w:t>vodovodní</w:t>
      </w:r>
      <w:r w:rsidRPr="004A2220">
        <w:rPr>
          <w:color w:val="1D1D1D"/>
          <w:spacing w:val="-6"/>
          <w:w w:val="105"/>
        </w:rPr>
        <w:t xml:space="preserve"> </w:t>
      </w:r>
      <w:r w:rsidRPr="004A2220">
        <w:rPr>
          <w:color w:val="2D2D2D"/>
          <w:w w:val="105"/>
        </w:rPr>
        <w:t>řady</w:t>
      </w:r>
      <w:r w:rsidRPr="004A2220">
        <w:rPr>
          <w:color w:val="2D2D2D"/>
          <w:spacing w:val="-22"/>
          <w:w w:val="105"/>
        </w:rPr>
        <w:t xml:space="preserve"> </w:t>
      </w:r>
      <w:r w:rsidRPr="004A2220">
        <w:rPr>
          <w:color w:val="1D1D1D"/>
          <w:w w:val="105"/>
        </w:rPr>
        <w:t xml:space="preserve">vybudované soukromým </w:t>
      </w:r>
      <w:r w:rsidRPr="004A2220">
        <w:rPr>
          <w:color w:val="2D2D2D"/>
          <w:w w:val="105"/>
        </w:rPr>
        <w:t xml:space="preserve">subjektem </w:t>
      </w:r>
      <w:r w:rsidRPr="004A2220">
        <w:rPr>
          <w:color w:val="1D1D1D"/>
          <w:w w:val="105"/>
        </w:rPr>
        <w:t xml:space="preserve">pouze při splnění a doložení minimální kvality </w:t>
      </w:r>
      <w:r w:rsidRPr="004A2220">
        <w:rPr>
          <w:color w:val="2D2D2D"/>
          <w:w w:val="105"/>
        </w:rPr>
        <w:t xml:space="preserve">zbudované sítě </w:t>
      </w:r>
      <w:r w:rsidRPr="004A2220">
        <w:rPr>
          <w:color w:val="1D1D1D"/>
          <w:w w:val="105"/>
        </w:rPr>
        <w:t>uvedené</w:t>
      </w:r>
      <w:r w:rsidRPr="004A2220">
        <w:rPr>
          <w:color w:val="1D1D1D"/>
          <w:spacing w:val="-12"/>
          <w:w w:val="105"/>
        </w:rPr>
        <w:t xml:space="preserve"> </w:t>
      </w:r>
      <w:r w:rsidRPr="004A2220">
        <w:rPr>
          <w:color w:val="1D1D1D"/>
          <w:w w:val="105"/>
        </w:rPr>
        <w:t>v</w:t>
      </w:r>
      <w:r w:rsidRPr="004A2220">
        <w:rPr>
          <w:color w:val="1D1D1D"/>
          <w:spacing w:val="-18"/>
          <w:w w:val="105"/>
        </w:rPr>
        <w:t xml:space="preserve"> </w:t>
      </w:r>
      <w:r w:rsidRPr="004A2220">
        <w:rPr>
          <w:color w:val="2D2D2D"/>
          <w:w w:val="105"/>
        </w:rPr>
        <w:t>čl.</w:t>
      </w:r>
      <w:r w:rsidRPr="004A2220">
        <w:rPr>
          <w:color w:val="2D2D2D"/>
          <w:spacing w:val="-9"/>
          <w:w w:val="105"/>
        </w:rPr>
        <w:t xml:space="preserve"> </w:t>
      </w:r>
      <w:r w:rsidRPr="004A2220">
        <w:rPr>
          <w:color w:val="2D2D2D"/>
          <w:w w:val="105"/>
        </w:rPr>
        <w:t>2</w:t>
      </w:r>
      <w:r w:rsidRPr="004A2220">
        <w:rPr>
          <w:color w:val="2D2D2D"/>
          <w:spacing w:val="-15"/>
          <w:w w:val="105"/>
        </w:rPr>
        <w:t xml:space="preserve"> </w:t>
      </w:r>
      <w:r w:rsidRPr="004A2220">
        <w:rPr>
          <w:color w:val="1D1D1D"/>
          <w:w w:val="105"/>
        </w:rPr>
        <w:t>této</w:t>
      </w:r>
      <w:r w:rsidRPr="004A2220">
        <w:rPr>
          <w:color w:val="1D1D1D"/>
          <w:spacing w:val="-9"/>
          <w:w w:val="105"/>
        </w:rPr>
        <w:t xml:space="preserve"> </w:t>
      </w:r>
      <w:r w:rsidRPr="004A2220">
        <w:rPr>
          <w:color w:val="1D1D1D"/>
          <w:w w:val="105"/>
        </w:rPr>
        <w:t>vyhlášky.</w:t>
      </w:r>
    </w:p>
    <w:p w14:paraId="2A398FCD" w14:textId="77777777" w:rsidR="001F1E36" w:rsidRPr="004A2220" w:rsidRDefault="001F1E36">
      <w:pPr>
        <w:pStyle w:val="Zkladntext"/>
        <w:spacing w:before="11"/>
        <w:rPr>
          <w:sz w:val="25"/>
        </w:rPr>
      </w:pPr>
    </w:p>
    <w:p w14:paraId="2A398FCE" w14:textId="77777777" w:rsidR="001F1E36" w:rsidRPr="004A2220" w:rsidRDefault="00CC0231">
      <w:pPr>
        <w:ind w:left="292" w:right="1776"/>
        <w:jc w:val="center"/>
        <w:rPr>
          <w:b/>
        </w:rPr>
      </w:pPr>
      <w:r w:rsidRPr="004A2220">
        <w:rPr>
          <w:b/>
          <w:color w:val="2D2D2D"/>
          <w:w w:val="110"/>
        </w:rPr>
        <w:t>Čl. 2</w:t>
      </w:r>
    </w:p>
    <w:p w14:paraId="2A398FCF" w14:textId="77777777" w:rsidR="001F1E36" w:rsidRPr="004A2220" w:rsidRDefault="00CC0231">
      <w:pPr>
        <w:spacing w:before="20"/>
        <w:ind w:left="292" w:right="1776"/>
        <w:jc w:val="center"/>
        <w:rPr>
          <w:b/>
        </w:rPr>
      </w:pPr>
      <w:r w:rsidRPr="004A2220">
        <w:rPr>
          <w:b/>
          <w:color w:val="2D2D2D"/>
          <w:w w:val="110"/>
        </w:rPr>
        <w:t xml:space="preserve">Požadavky na </w:t>
      </w:r>
      <w:r w:rsidRPr="004A2220">
        <w:rPr>
          <w:b/>
          <w:color w:val="1D1D1D"/>
          <w:w w:val="110"/>
        </w:rPr>
        <w:t xml:space="preserve">předávanou </w:t>
      </w:r>
      <w:r w:rsidRPr="004A2220">
        <w:rPr>
          <w:b/>
          <w:color w:val="2D2D2D"/>
          <w:w w:val="110"/>
        </w:rPr>
        <w:t>síť</w:t>
      </w:r>
    </w:p>
    <w:p w14:paraId="2A398FD0" w14:textId="6FA0A78E" w:rsidR="001F1E36" w:rsidRPr="004A2220" w:rsidRDefault="00CC0231">
      <w:pPr>
        <w:pStyle w:val="Zkladntext"/>
        <w:spacing w:before="11"/>
        <w:ind w:left="139" w:right="1670" w:hanging="9"/>
      </w:pPr>
      <w:r w:rsidRPr="004A2220">
        <w:rPr>
          <w:color w:val="1D1D1D"/>
          <w:w w:val="105"/>
        </w:rPr>
        <w:t>Každý</w:t>
      </w:r>
      <w:r w:rsidRPr="004A2220">
        <w:rPr>
          <w:color w:val="1D1D1D"/>
          <w:spacing w:val="-5"/>
          <w:w w:val="105"/>
        </w:rPr>
        <w:t xml:space="preserve"> </w:t>
      </w:r>
      <w:r w:rsidRPr="004A2220">
        <w:rPr>
          <w:color w:val="2D2D2D"/>
          <w:w w:val="105"/>
        </w:rPr>
        <w:t>soukromý</w:t>
      </w:r>
      <w:r w:rsidRPr="004A2220">
        <w:rPr>
          <w:color w:val="2D2D2D"/>
          <w:spacing w:val="-8"/>
          <w:w w:val="105"/>
        </w:rPr>
        <w:t xml:space="preserve"> </w:t>
      </w:r>
      <w:r w:rsidRPr="004A2220">
        <w:rPr>
          <w:color w:val="2D2D2D"/>
          <w:w w:val="105"/>
        </w:rPr>
        <w:t>subjekt,</w:t>
      </w:r>
      <w:r w:rsidRPr="004A2220">
        <w:rPr>
          <w:color w:val="2D2D2D"/>
          <w:spacing w:val="-11"/>
          <w:w w:val="105"/>
        </w:rPr>
        <w:t xml:space="preserve"> </w:t>
      </w:r>
      <w:r w:rsidRPr="004A2220">
        <w:rPr>
          <w:color w:val="1D1D1D"/>
          <w:w w:val="105"/>
        </w:rPr>
        <w:t>který</w:t>
      </w:r>
      <w:r w:rsidRPr="004A2220">
        <w:rPr>
          <w:color w:val="1D1D1D"/>
          <w:spacing w:val="-17"/>
          <w:w w:val="105"/>
        </w:rPr>
        <w:t xml:space="preserve"> </w:t>
      </w:r>
      <w:r w:rsidRPr="004A2220">
        <w:rPr>
          <w:color w:val="1D1D1D"/>
          <w:w w:val="105"/>
        </w:rPr>
        <w:t>vybuduje</w:t>
      </w:r>
      <w:r w:rsidRPr="004A2220">
        <w:rPr>
          <w:color w:val="1D1D1D"/>
          <w:spacing w:val="-9"/>
          <w:w w:val="105"/>
        </w:rPr>
        <w:t xml:space="preserve"> </w:t>
      </w:r>
      <w:r w:rsidRPr="004A2220">
        <w:rPr>
          <w:color w:val="1D1D1D"/>
          <w:w w:val="105"/>
        </w:rPr>
        <w:t>na</w:t>
      </w:r>
      <w:r w:rsidRPr="004A2220">
        <w:rPr>
          <w:color w:val="1D1D1D"/>
          <w:spacing w:val="-21"/>
          <w:w w:val="105"/>
        </w:rPr>
        <w:t xml:space="preserve"> </w:t>
      </w:r>
      <w:r w:rsidRPr="004A2220">
        <w:rPr>
          <w:color w:val="1D1D1D"/>
          <w:w w:val="105"/>
        </w:rPr>
        <w:t>k.</w:t>
      </w:r>
      <w:r w:rsidRPr="004A2220">
        <w:rPr>
          <w:color w:val="1D1D1D"/>
          <w:w w:val="105"/>
        </w:rPr>
        <w:t>ú</w:t>
      </w:r>
      <w:r w:rsidR="00C349A6">
        <w:rPr>
          <w:color w:val="1D1D1D"/>
          <w:w w:val="105"/>
        </w:rPr>
        <w:t xml:space="preserve">. </w:t>
      </w:r>
      <w:r w:rsidRPr="004A2220">
        <w:rPr>
          <w:color w:val="1D1D1D"/>
          <w:spacing w:val="-22"/>
          <w:w w:val="105"/>
        </w:rPr>
        <w:t xml:space="preserve"> </w:t>
      </w:r>
      <w:r w:rsidRPr="004A2220">
        <w:rPr>
          <w:color w:val="1D1D1D"/>
          <w:w w:val="105"/>
        </w:rPr>
        <w:t>Zvole</w:t>
      </w:r>
      <w:r w:rsidRPr="004A2220">
        <w:rPr>
          <w:color w:val="1D1D1D"/>
          <w:spacing w:val="-20"/>
          <w:w w:val="105"/>
        </w:rPr>
        <w:t xml:space="preserve"> </w:t>
      </w:r>
      <w:r w:rsidRPr="004A2220">
        <w:rPr>
          <w:color w:val="1D1D1D"/>
          <w:w w:val="105"/>
        </w:rPr>
        <w:t>kanalizační</w:t>
      </w:r>
      <w:r w:rsidRPr="004A2220">
        <w:rPr>
          <w:color w:val="1D1D1D"/>
          <w:spacing w:val="-4"/>
          <w:w w:val="105"/>
        </w:rPr>
        <w:t xml:space="preserve"> </w:t>
      </w:r>
      <w:r w:rsidRPr="004A2220">
        <w:rPr>
          <w:color w:val="1D1D1D"/>
          <w:w w:val="105"/>
        </w:rPr>
        <w:t>nebo</w:t>
      </w:r>
      <w:r w:rsidRPr="004A2220">
        <w:rPr>
          <w:color w:val="1D1D1D"/>
          <w:spacing w:val="-18"/>
          <w:w w:val="105"/>
        </w:rPr>
        <w:t xml:space="preserve"> </w:t>
      </w:r>
      <w:r w:rsidRPr="004A2220">
        <w:rPr>
          <w:color w:val="1D1D1D"/>
          <w:w w:val="105"/>
        </w:rPr>
        <w:t>vodovodní</w:t>
      </w:r>
      <w:r w:rsidRPr="004A2220">
        <w:rPr>
          <w:color w:val="1D1D1D"/>
          <w:spacing w:val="-4"/>
          <w:w w:val="105"/>
        </w:rPr>
        <w:t xml:space="preserve"> </w:t>
      </w:r>
      <w:r w:rsidRPr="004A2220">
        <w:rPr>
          <w:color w:val="1D1D1D"/>
          <w:w w:val="105"/>
        </w:rPr>
        <w:t>sítě,</w:t>
      </w:r>
      <w:r w:rsidRPr="004A2220">
        <w:rPr>
          <w:color w:val="1D1D1D"/>
          <w:spacing w:val="-6"/>
          <w:w w:val="105"/>
        </w:rPr>
        <w:t xml:space="preserve"> </w:t>
      </w:r>
      <w:r w:rsidRPr="004A2220">
        <w:rPr>
          <w:color w:val="1D1D1D"/>
          <w:w w:val="105"/>
        </w:rPr>
        <w:t>musí k</w:t>
      </w:r>
      <w:r w:rsidRPr="004A2220">
        <w:rPr>
          <w:color w:val="1D1D1D"/>
          <w:spacing w:val="-5"/>
          <w:w w:val="105"/>
        </w:rPr>
        <w:t xml:space="preserve"> </w:t>
      </w:r>
      <w:r w:rsidRPr="004A2220">
        <w:rPr>
          <w:color w:val="1D1D1D"/>
          <w:w w:val="105"/>
        </w:rPr>
        <w:t>návrhu na</w:t>
      </w:r>
      <w:r w:rsidRPr="004A2220">
        <w:rPr>
          <w:color w:val="1D1D1D"/>
          <w:spacing w:val="-19"/>
          <w:w w:val="105"/>
        </w:rPr>
        <w:t xml:space="preserve"> </w:t>
      </w:r>
      <w:r w:rsidRPr="004A2220">
        <w:rPr>
          <w:color w:val="1D1D1D"/>
          <w:w w:val="105"/>
        </w:rPr>
        <w:t>předání</w:t>
      </w:r>
      <w:r w:rsidRPr="004A2220">
        <w:rPr>
          <w:color w:val="1D1D1D"/>
          <w:spacing w:val="-13"/>
          <w:w w:val="105"/>
        </w:rPr>
        <w:t xml:space="preserve"> </w:t>
      </w:r>
      <w:r w:rsidRPr="004A2220">
        <w:rPr>
          <w:color w:val="1D1D1D"/>
          <w:w w:val="105"/>
        </w:rPr>
        <w:t>do</w:t>
      </w:r>
      <w:r w:rsidRPr="004A2220">
        <w:rPr>
          <w:color w:val="1D1D1D"/>
          <w:spacing w:val="-17"/>
          <w:w w:val="105"/>
        </w:rPr>
        <w:t xml:space="preserve"> </w:t>
      </w:r>
      <w:r w:rsidRPr="004A2220">
        <w:rPr>
          <w:color w:val="2D2D2D"/>
          <w:w w:val="105"/>
        </w:rPr>
        <w:t>vlastnictví</w:t>
      </w:r>
      <w:r w:rsidRPr="004A2220">
        <w:rPr>
          <w:color w:val="2D2D2D"/>
          <w:spacing w:val="-3"/>
          <w:w w:val="105"/>
        </w:rPr>
        <w:t xml:space="preserve"> </w:t>
      </w:r>
      <w:r w:rsidRPr="004A2220">
        <w:rPr>
          <w:color w:val="1D1D1D"/>
          <w:w w:val="105"/>
        </w:rPr>
        <w:t>obce</w:t>
      </w:r>
      <w:r w:rsidRPr="004A2220">
        <w:rPr>
          <w:color w:val="1D1D1D"/>
          <w:spacing w:val="-27"/>
          <w:w w:val="105"/>
        </w:rPr>
        <w:t xml:space="preserve"> </w:t>
      </w:r>
      <w:r w:rsidRPr="004A2220">
        <w:rPr>
          <w:color w:val="1D1D1D"/>
          <w:w w:val="105"/>
        </w:rPr>
        <w:t>doložit:</w:t>
      </w:r>
    </w:p>
    <w:p w14:paraId="2A398FD1" w14:textId="54BF3D2F" w:rsidR="001F1E36" w:rsidRPr="004A2220" w:rsidRDefault="00CC0231" w:rsidP="0048513C">
      <w:pPr>
        <w:pStyle w:val="Zkladntext"/>
        <w:numPr>
          <w:ilvl w:val="0"/>
          <w:numId w:val="2"/>
        </w:numPr>
        <w:spacing w:before="16"/>
        <w:ind w:left="851" w:hanging="425"/>
      </w:pPr>
      <w:r w:rsidRPr="004A2220">
        <w:rPr>
          <w:color w:val="1D1D1D"/>
        </w:rPr>
        <w:t xml:space="preserve">inventární </w:t>
      </w:r>
      <w:r w:rsidRPr="004A2220">
        <w:rPr>
          <w:color w:val="1D1D1D"/>
        </w:rPr>
        <w:t xml:space="preserve">soupis </w:t>
      </w:r>
      <w:r w:rsidRPr="004A2220">
        <w:rPr>
          <w:color w:val="1D1D1D"/>
        </w:rPr>
        <w:t>předávaného majetku</w:t>
      </w:r>
    </w:p>
    <w:p w14:paraId="10935834" w14:textId="77777777" w:rsidR="00B5338E" w:rsidRPr="00B5338E" w:rsidRDefault="00CC0231" w:rsidP="0048513C">
      <w:pPr>
        <w:pStyle w:val="Zkladntext"/>
        <w:numPr>
          <w:ilvl w:val="0"/>
          <w:numId w:val="2"/>
        </w:numPr>
        <w:spacing w:before="8" w:line="247" w:lineRule="auto"/>
        <w:ind w:left="851" w:right="2793"/>
      </w:pPr>
      <w:r w:rsidRPr="004A2220">
        <w:rPr>
          <w:color w:val="2D2D2D"/>
          <w:w w:val="105"/>
        </w:rPr>
        <w:t>geodetické</w:t>
      </w:r>
      <w:r w:rsidRPr="004A2220">
        <w:rPr>
          <w:color w:val="2D2D2D"/>
          <w:spacing w:val="-16"/>
          <w:w w:val="105"/>
        </w:rPr>
        <w:t xml:space="preserve"> </w:t>
      </w:r>
      <w:r w:rsidRPr="004A2220">
        <w:rPr>
          <w:color w:val="2D2D2D"/>
          <w:w w:val="105"/>
        </w:rPr>
        <w:t>zaměření</w:t>
      </w:r>
      <w:r w:rsidRPr="004A2220">
        <w:rPr>
          <w:color w:val="2D2D2D"/>
          <w:spacing w:val="-8"/>
          <w:w w:val="105"/>
        </w:rPr>
        <w:t xml:space="preserve"> </w:t>
      </w:r>
      <w:r w:rsidRPr="004A2220">
        <w:rPr>
          <w:color w:val="2D2D2D"/>
          <w:w w:val="105"/>
        </w:rPr>
        <w:t>v</w:t>
      </w:r>
      <w:r w:rsidRPr="004A2220">
        <w:rPr>
          <w:color w:val="2D2D2D"/>
          <w:spacing w:val="-19"/>
          <w:w w:val="105"/>
        </w:rPr>
        <w:t xml:space="preserve"> </w:t>
      </w:r>
      <w:r w:rsidRPr="004A2220">
        <w:rPr>
          <w:color w:val="2D2D2D"/>
          <w:w w:val="105"/>
        </w:rPr>
        <w:t>systému</w:t>
      </w:r>
      <w:r w:rsidRPr="004A2220">
        <w:rPr>
          <w:color w:val="2D2D2D"/>
          <w:spacing w:val="-4"/>
          <w:w w:val="105"/>
        </w:rPr>
        <w:t xml:space="preserve"> </w:t>
      </w:r>
      <w:r w:rsidRPr="004A2220">
        <w:rPr>
          <w:color w:val="1D1D1D"/>
          <w:w w:val="105"/>
        </w:rPr>
        <w:t>JTFK</w:t>
      </w:r>
      <w:r w:rsidRPr="004A2220">
        <w:rPr>
          <w:color w:val="1D1D1D"/>
          <w:spacing w:val="-11"/>
          <w:w w:val="105"/>
        </w:rPr>
        <w:t xml:space="preserve"> </w:t>
      </w:r>
      <w:r w:rsidRPr="004A2220">
        <w:rPr>
          <w:color w:val="2D2D2D"/>
          <w:w w:val="105"/>
        </w:rPr>
        <w:t>souřadnicové</w:t>
      </w:r>
      <w:r w:rsidRPr="004A2220">
        <w:rPr>
          <w:color w:val="2D2D2D"/>
          <w:spacing w:val="-9"/>
          <w:w w:val="105"/>
        </w:rPr>
        <w:t xml:space="preserve"> </w:t>
      </w:r>
      <w:r w:rsidRPr="004A2220">
        <w:rPr>
          <w:color w:val="2D2D2D"/>
          <w:w w:val="105"/>
        </w:rPr>
        <w:t>a</w:t>
      </w:r>
      <w:r w:rsidRPr="004A2220">
        <w:rPr>
          <w:color w:val="2D2D2D"/>
          <w:spacing w:val="-14"/>
          <w:w w:val="105"/>
        </w:rPr>
        <w:t xml:space="preserve"> </w:t>
      </w:r>
      <w:r w:rsidRPr="004A2220">
        <w:rPr>
          <w:color w:val="1D1D1D"/>
          <w:w w:val="105"/>
        </w:rPr>
        <w:t>digitalizované</w:t>
      </w:r>
      <w:r w:rsidRPr="004A2220">
        <w:rPr>
          <w:color w:val="1D1D1D"/>
          <w:spacing w:val="-32"/>
          <w:w w:val="105"/>
        </w:rPr>
        <w:t xml:space="preserve"> </w:t>
      </w:r>
      <w:r w:rsidRPr="004A2220">
        <w:rPr>
          <w:color w:val="1D1D1D"/>
          <w:w w:val="105"/>
        </w:rPr>
        <w:t>formě</w:t>
      </w:r>
    </w:p>
    <w:p w14:paraId="2A398FD2" w14:textId="5B66C4A8" w:rsidR="001F1E36" w:rsidRPr="004A2220" w:rsidRDefault="00CC0231" w:rsidP="0048513C">
      <w:pPr>
        <w:pStyle w:val="Zkladntext"/>
        <w:numPr>
          <w:ilvl w:val="0"/>
          <w:numId w:val="2"/>
        </w:numPr>
        <w:spacing w:before="8" w:line="247" w:lineRule="auto"/>
        <w:ind w:left="851" w:right="2793"/>
      </w:pPr>
      <w:r w:rsidRPr="004A2220">
        <w:rPr>
          <w:color w:val="1D1D1D"/>
          <w:w w:val="105"/>
        </w:rPr>
        <w:t xml:space="preserve"> projektovou</w:t>
      </w:r>
      <w:r w:rsidRPr="004A2220">
        <w:rPr>
          <w:color w:val="1D1D1D"/>
          <w:spacing w:val="-36"/>
          <w:w w:val="105"/>
        </w:rPr>
        <w:t xml:space="preserve"> </w:t>
      </w:r>
      <w:r w:rsidRPr="004A2220">
        <w:rPr>
          <w:color w:val="2D2D2D"/>
          <w:w w:val="105"/>
        </w:rPr>
        <w:t>dokumentaci</w:t>
      </w:r>
      <w:r w:rsidRPr="004A2220">
        <w:rPr>
          <w:color w:val="2D2D2D"/>
          <w:spacing w:val="-34"/>
          <w:w w:val="105"/>
        </w:rPr>
        <w:t xml:space="preserve"> </w:t>
      </w:r>
      <w:r w:rsidRPr="004A2220">
        <w:rPr>
          <w:color w:val="1D1D1D"/>
          <w:w w:val="105"/>
        </w:rPr>
        <w:t>skutečného</w:t>
      </w:r>
      <w:r w:rsidRPr="004A2220">
        <w:rPr>
          <w:color w:val="1D1D1D"/>
          <w:spacing w:val="-33"/>
          <w:w w:val="105"/>
        </w:rPr>
        <w:t xml:space="preserve"> </w:t>
      </w:r>
      <w:r w:rsidRPr="004A2220">
        <w:rPr>
          <w:color w:val="1D1D1D"/>
          <w:w w:val="105"/>
        </w:rPr>
        <w:t>provedení</w:t>
      </w:r>
    </w:p>
    <w:p w14:paraId="2A398FD3" w14:textId="244EDCD7" w:rsidR="001F1E36" w:rsidRPr="004A2220" w:rsidRDefault="00CC0231">
      <w:pPr>
        <w:pStyle w:val="Odstavecseseznamem"/>
        <w:numPr>
          <w:ilvl w:val="0"/>
          <w:numId w:val="1"/>
        </w:numPr>
        <w:tabs>
          <w:tab w:val="left" w:pos="850"/>
          <w:tab w:val="left" w:pos="851"/>
        </w:tabs>
        <w:ind w:hanging="358"/>
        <w:rPr>
          <w:sz w:val="23"/>
        </w:rPr>
      </w:pPr>
      <w:r w:rsidRPr="004A2220">
        <w:rPr>
          <w:color w:val="1D1D1D"/>
          <w:sz w:val="23"/>
        </w:rPr>
        <w:t>jmenovitý</w:t>
      </w:r>
      <w:r w:rsidRPr="004A2220">
        <w:rPr>
          <w:color w:val="1D1D1D"/>
          <w:sz w:val="23"/>
        </w:rPr>
        <w:t xml:space="preserve"> soupis napojených </w:t>
      </w:r>
      <w:r w:rsidRPr="004A2220">
        <w:rPr>
          <w:color w:val="1D1D1D"/>
          <w:sz w:val="23"/>
        </w:rPr>
        <w:t xml:space="preserve">producentů </w:t>
      </w:r>
      <w:r w:rsidRPr="004A2220">
        <w:rPr>
          <w:color w:val="1D1D1D"/>
          <w:sz w:val="23"/>
        </w:rPr>
        <w:t>splaškových</w:t>
      </w:r>
      <w:r w:rsidRPr="004A2220">
        <w:rPr>
          <w:color w:val="1D1D1D"/>
          <w:spacing w:val="13"/>
          <w:sz w:val="23"/>
        </w:rPr>
        <w:t xml:space="preserve"> </w:t>
      </w:r>
      <w:r w:rsidRPr="004A2220">
        <w:rPr>
          <w:color w:val="2D2D2D"/>
          <w:sz w:val="23"/>
        </w:rPr>
        <w:t>vod</w:t>
      </w:r>
    </w:p>
    <w:p w14:paraId="2A398FD4" w14:textId="572B9171" w:rsidR="001F1E36" w:rsidRPr="004A2220" w:rsidRDefault="00CC0231">
      <w:pPr>
        <w:pStyle w:val="Odstavecseseznamem"/>
        <w:numPr>
          <w:ilvl w:val="0"/>
          <w:numId w:val="1"/>
        </w:numPr>
        <w:tabs>
          <w:tab w:val="left" w:pos="850"/>
          <w:tab w:val="left" w:pos="851"/>
        </w:tabs>
        <w:spacing w:before="16"/>
        <w:ind w:hanging="358"/>
        <w:rPr>
          <w:sz w:val="23"/>
        </w:rPr>
      </w:pPr>
      <w:r w:rsidRPr="004A2220">
        <w:rPr>
          <w:color w:val="1D1D1D"/>
          <w:sz w:val="23"/>
        </w:rPr>
        <w:t xml:space="preserve">jmenovitý </w:t>
      </w:r>
      <w:r w:rsidRPr="004A2220">
        <w:rPr>
          <w:color w:val="2D2D2D"/>
          <w:sz w:val="23"/>
        </w:rPr>
        <w:t xml:space="preserve">soupis </w:t>
      </w:r>
      <w:r w:rsidRPr="004A2220">
        <w:rPr>
          <w:color w:val="1D1D1D"/>
          <w:sz w:val="23"/>
        </w:rPr>
        <w:t xml:space="preserve">napojených </w:t>
      </w:r>
      <w:r w:rsidRPr="004A2220">
        <w:rPr>
          <w:color w:val="1D1D1D"/>
          <w:sz w:val="23"/>
        </w:rPr>
        <w:t xml:space="preserve">odběratelů </w:t>
      </w:r>
      <w:r w:rsidRPr="004A2220">
        <w:rPr>
          <w:color w:val="2D2D2D"/>
          <w:sz w:val="23"/>
        </w:rPr>
        <w:t xml:space="preserve">z vodovodního </w:t>
      </w:r>
      <w:r w:rsidRPr="004A2220">
        <w:rPr>
          <w:color w:val="2D2D2D"/>
          <w:sz w:val="23"/>
        </w:rPr>
        <w:t>řadu</w:t>
      </w:r>
    </w:p>
    <w:p w14:paraId="2A398FD5" w14:textId="1145FA4C" w:rsidR="001F1E36" w:rsidRPr="004A2220" w:rsidRDefault="00CC0231" w:rsidP="00AA5433">
      <w:pPr>
        <w:pStyle w:val="Zkladntext"/>
        <w:numPr>
          <w:ilvl w:val="0"/>
          <w:numId w:val="1"/>
        </w:numPr>
        <w:spacing w:before="8" w:line="254" w:lineRule="auto"/>
        <w:ind w:right="1804"/>
      </w:pPr>
      <w:r w:rsidRPr="004A2220">
        <w:rPr>
          <w:color w:val="1D1D1D"/>
        </w:rPr>
        <w:t xml:space="preserve">rozhodnutí o uvedení do trvalého </w:t>
      </w:r>
      <w:r w:rsidRPr="004A2220">
        <w:rPr>
          <w:color w:val="2D2D2D"/>
        </w:rPr>
        <w:t>provozu</w:t>
      </w:r>
      <w:r w:rsidRPr="004A2220">
        <w:rPr>
          <w:color w:val="1D1D1D"/>
        </w:rPr>
        <w:t>-</w:t>
      </w:r>
      <w:r w:rsidRPr="004A2220">
        <w:rPr>
          <w:color w:val="2D2D2D"/>
        </w:rPr>
        <w:t>kolaudaci stavby</w:t>
      </w:r>
      <w:r w:rsidRPr="004A2220">
        <w:rPr>
          <w:color w:val="494949"/>
        </w:rPr>
        <w:t xml:space="preserve">, </w:t>
      </w:r>
      <w:r w:rsidRPr="004A2220">
        <w:rPr>
          <w:color w:val="1D1D1D"/>
        </w:rPr>
        <w:t xml:space="preserve">tlakové </w:t>
      </w:r>
      <w:r w:rsidRPr="004A2220">
        <w:rPr>
          <w:color w:val="2D2D2D"/>
        </w:rPr>
        <w:t xml:space="preserve">zkoušky, </w:t>
      </w:r>
      <w:r w:rsidRPr="004A2220">
        <w:rPr>
          <w:color w:val="1D1D1D"/>
        </w:rPr>
        <w:t xml:space="preserve">atesty materiálů, rozbory </w:t>
      </w:r>
      <w:r w:rsidRPr="004A2220">
        <w:rPr>
          <w:color w:val="2D2D2D"/>
        </w:rPr>
        <w:t xml:space="preserve">vod, zkoušky </w:t>
      </w:r>
      <w:r w:rsidRPr="004A2220">
        <w:rPr>
          <w:color w:val="1D1D1D"/>
        </w:rPr>
        <w:t>hutnění</w:t>
      </w:r>
      <w:r w:rsidRPr="004A2220">
        <w:rPr>
          <w:color w:val="494949"/>
        </w:rPr>
        <w:t xml:space="preserve">, </w:t>
      </w:r>
      <w:r w:rsidRPr="004A2220">
        <w:rPr>
          <w:color w:val="494949"/>
        </w:rPr>
        <w:t>z</w:t>
      </w:r>
      <w:r w:rsidRPr="004A2220">
        <w:rPr>
          <w:color w:val="1D1D1D"/>
        </w:rPr>
        <w:t xml:space="preserve">koušky </w:t>
      </w:r>
      <w:r w:rsidRPr="004A2220">
        <w:rPr>
          <w:color w:val="2D2D2D"/>
        </w:rPr>
        <w:t xml:space="preserve">mocnosti </w:t>
      </w:r>
      <w:r w:rsidRPr="004A2220">
        <w:rPr>
          <w:color w:val="1D1D1D"/>
        </w:rPr>
        <w:t>hydrantů</w:t>
      </w:r>
    </w:p>
    <w:p w14:paraId="1CE747C8" w14:textId="77777777" w:rsidR="002A510E" w:rsidRDefault="00CC0231" w:rsidP="002A510E">
      <w:pPr>
        <w:pStyle w:val="Zkladntext"/>
        <w:numPr>
          <w:ilvl w:val="0"/>
          <w:numId w:val="1"/>
        </w:numPr>
        <w:spacing w:line="247" w:lineRule="auto"/>
        <w:ind w:right="6444"/>
        <w:rPr>
          <w:color w:val="2D2D2D"/>
        </w:rPr>
      </w:pPr>
      <w:r w:rsidRPr="004A2220">
        <w:rPr>
          <w:color w:val="2D2D2D"/>
        </w:rPr>
        <w:t xml:space="preserve">kamerové zkoušky kanalizace </w:t>
      </w:r>
    </w:p>
    <w:p w14:paraId="6B3E1A4B" w14:textId="3E63FCD5" w:rsidR="00D95046" w:rsidRDefault="00CC0231" w:rsidP="00452C15">
      <w:pPr>
        <w:pStyle w:val="Zkladntext"/>
        <w:numPr>
          <w:ilvl w:val="0"/>
          <w:numId w:val="3"/>
        </w:numPr>
        <w:spacing w:line="247" w:lineRule="auto"/>
        <w:ind w:left="851" w:right="6444" w:hanging="425"/>
        <w:rPr>
          <w:color w:val="1D1D1D"/>
        </w:rPr>
      </w:pPr>
      <w:r w:rsidRPr="004A2220">
        <w:rPr>
          <w:color w:val="1D1D1D"/>
        </w:rPr>
        <w:t xml:space="preserve">dodatek provozního </w:t>
      </w:r>
      <w:r w:rsidRPr="004A2220">
        <w:rPr>
          <w:color w:val="2D2D2D"/>
        </w:rPr>
        <w:t xml:space="preserve">řádu </w:t>
      </w:r>
      <w:r w:rsidRPr="004A2220">
        <w:rPr>
          <w:color w:val="1D1D1D"/>
        </w:rPr>
        <w:t xml:space="preserve">kanalizace </w:t>
      </w:r>
    </w:p>
    <w:p w14:paraId="2A398FD6" w14:textId="7E50579D" w:rsidR="001F1E36" w:rsidRPr="004A2220" w:rsidRDefault="00CC0231" w:rsidP="00452C15">
      <w:pPr>
        <w:pStyle w:val="Zkladntext"/>
        <w:numPr>
          <w:ilvl w:val="0"/>
          <w:numId w:val="3"/>
        </w:numPr>
        <w:spacing w:line="247" w:lineRule="auto"/>
        <w:ind w:left="851" w:right="6444"/>
      </w:pPr>
      <w:r w:rsidRPr="004A2220">
        <w:rPr>
          <w:color w:val="1D1D1D"/>
        </w:rPr>
        <w:t xml:space="preserve">dodatek </w:t>
      </w:r>
      <w:r w:rsidRPr="004A2220">
        <w:rPr>
          <w:color w:val="1D1D1D"/>
        </w:rPr>
        <w:t xml:space="preserve">provozního </w:t>
      </w:r>
      <w:r w:rsidRPr="004A2220">
        <w:rPr>
          <w:color w:val="2D2D2D"/>
        </w:rPr>
        <w:t>řádu vodovodu</w:t>
      </w:r>
    </w:p>
    <w:p w14:paraId="2A398FD7" w14:textId="77777777" w:rsidR="001F1E36" w:rsidRPr="004A2220" w:rsidRDefault="001F1E36">
      <w:pPr>
        <w:pStyle w:val="Zkladntext"/>
        <w:spacing w:before="10"/>
        <w:rPr>
          <w:sz w:val="25"/>
        </w:rPr>
      </w:pPr>
    </w:p>
    <w:p w14:paraId="2A398FD8" w14:textId="77777777" w:rsidR="001F1E36" w:rsidRPr="004A2220" w:rsidRDefault="00CC0231">
      <w:pPr>
        <w:spacing w:before="1"/>
        <w:ind w:left="292" w:right="1779"/>
        <w:jc w:val="center"/>
        <w:rPr>
          <w:rFonts w:ascii="Arial" w:hAnsi="Arial"/>
          <w:b/>
          <w:sz w:val="21"/>
        </w:rPr>
      </w:pPr>
      <w:r w:rsidRPr="004A2220">
        <w:rPr>
          <w:b/>
          <w:color w:val="2D2D2D"/>
          <w:w w:val="110"/>
        </w:rPr>
        <w:t xml:space="preserve">Čl. </w:t>
      </w:r>
      <w:r w:rsidRPr="004A2220">
        <w:rPr>
          <w:rFonts w:ascii="Arial" w:hAnsi="Arial"/>
          <w:b/>
          <w:color w:val="2D2D2D"/>
          <w:w w:val="110"/>
          <w:sz w:val="21"/>
        </w:rPr>
        <w:t>3</w:t>
      </w:r>
    </w:p>
    <w:p w14:paraId="2A398FD9" w14:textId="44CBFDCC" w:rsidR="001F1E36" w:rsidRPr="004A2220" w:rsidRDefault="00CC0231">
      <w:pPr>
        <w:spacing w:before="28"/>
        <w:ind w:left="286" w:right="1781"/>
        <w:jc w:val="center"/>
        <w:rPr>
          <w:b/>
        </w:rPr>
      </w:pPr>
      <w:r w:rsidRPr="004A2220">
        <w:rPr>
          <w:b/>
          <w:color w:val="2D2D2D"/>
          <w:w w:val="105"/>
        </w:rPr>
        <w:t xml:space="preserve">Napojovací </w:t>
      </w:r>
      <w:r w:rsidRPr="004A2220">
        <w:rPr>
          <w:b/>
          <w:color w:val="2D2D2D"/>
          <w:w w:val="105"/>
        </w:rPr>
        <w:t>povinnost</w:t>
      </w:r>
    </w:p>
    <w:p w14:paraId="2A398FDA" w14:textId="77777777" w:rsidR="001F1E36" w:rsidRPr="004A2220" w:rsidRDefault="00CC0231">
      <w:pPr>
        <w:pStyle w:val="Zkladntext"/>
        <w:spacing w:before="4" w:line="254" w:lineRule="auto"/>
        <w:ind w:left="132" w:right="1641" w:hanging="9"/>
      </w:pPr>
      <w:r w:rsidRPr="004A2220">
        <w:rPr>
          <w:color w:val="2D2D2D"/>
          <w:w w:val="105"/>
        </w:rPr>
        <w:t>Každá</w:t>
      </w:r>
      <w:r w:rsidRPr="004A2220">
        <w:rPr>
          <w:color w:val="2D2D2D"/>
          <w:spacing w:val="-9"/>
          <w:w w:val="105"/>
        </w:rPr>
        <w:t xml:space="preserve"> </w:t>
      </w:r>
      <w:r w:rsidRPr="004A2220">
        <w:rPr>
          <w:color w:val="1D1D1D"/>
          <w:w w:val="105"/>
        </w:rPr>
        <w:t>nově</w:t>
      </w:r>
      <w:r w:rsidRPr="004A2220">
        <w:rPr>
          <w:color w:val="1D1D1D"/>
          <w:spacing w:val="-23"/>
          <w:w w:val="105"/>
        </w:rPr>
        <w:t xml:space="preserve"> </w:t>
      </w:r>
      <w:r w:rsidRPr="004A2220">
        <w:rPr>
          <w:color w:val="2D2D2D"/>
          <w:w w:val="105"/>
        </w:rPr>
        <w:t>zbudovaná</w:t>
      </w:r>
      <w:r w:rsidRPr="004A2220">
        <w:rPr>
          <w:color w:val="2D2D2D"/>
          <w:spacing w:val="-8"/>
          <w:w w:val="105"/>
        </w:rPr>
        <w:t xml:space="preserve"> </w:t>
      </w:r>
      <w:r w:rsidRPr="004A2220">
        <w:rPr>
          <w:color w:val="1D1D1D"/>
          <w:w w:val="105"/>
        </w:rPr>
        <w:t>lokalita</w:t>
      </w:r>
      <w:r w:rsidRPr="004A2220">
        <w:rPr>
          <w:color w:val="1D1D1D"/>
          <w:spacing w:val="-21"/>
          <w:w w:val="105"/>
        </w:rPr>
        <w:t xml:space="preserve"> </w:t>
      </w:r>
      <w:r w:rsidRPr="004A2220">
        <w:rPr>
          <w:color w:val="2D2D2D"/>
          <w:w w:val="105"/>
        </w:rPr>
        <w:t>sítí</w:t>
      </w:r>
      <w:r w:rsidRPr="004A2220">
        <w:rPr>
          <w:color w:val="2D2D2D"/>
          <w:spacing w:val="-21"/>
          <w:w w:val="105"/>
        </w:rPr>
        <w:t xml:space="preserve"> </w:t>
      </w:r>
      <w:r w:rsidRPr="004A2220">
        <w:rPr>
          <w:color w:val="2D2D2D"/>
          <w:w w:val="105"/>
        </w:rPr>
        <w:t>kanalizace</w:t>
      </w:r>
      <w:r w:rsidRPr="004A2220">
        <w:rPr>
          <w:color w:val="2D2D2D"/>
          <w:spacing w:val="-18"/>
          <w:w w:val="105"/>
        </w:rPr>
        <w:t xml:space="preserve"> </w:t>
      </w:r>
      <w:r w:rsidRPr="004A2220">
        <w:rPr>
          <w:color w:val="2D2D2D"/>
          <w:w w:val="105"/>
        </w:rPr>
        <w:t>a</w:t>
      </w:r>
      <w:r w:rsidRPr="004A2220">
        <w:rPr>
          <w:color w:val="2D2D2D"/>
          <w:spacing w:val="-13"/>
          <w:w w:val="105"/>
        </w:rPr>
        <w:t xml:space="preserve"> </w:t>
      </w:r>
      <w:r w:rsidRPr="004A2220">
        <w:rPr>
          <w:color w:val="2D2D2D"/>
          <w:w w:val="105"/>
        </w:rPr>
        <w:t>vodovodu</w:t>
      </w:r>
      <w:r w:rsidRPr="004A2220">
        <w:rPr>
          <w:color w:val="2D2D2D"/>
          <w:spacing w:val="1"/>
          <w:w w:val="105"/>
        </w:rPr>
        <w:t xml:space="preserve"> </w:t>
      </w:r>
      <w:r w:rsidRPr="004A2220">
        <w:rPr>
          <w:color w:val="1D1D1D"/>
          <w:w w:val="105"/>
        </w:rPr>
        <w:t>musí</w:t>
      </w:r>
      <w:r w:rsidRPr="004A2220">
        <w:rPr>
          <w:color w:val="1D1D1D"/>
          <w:spacing w:val="-5"/>
          <w:w w:val="105"/>
        </w:rPr>
        <w:t xml:space="preserve"> </w:t>
      </w:r>
      <w:r w:rsidRPr="004A2220">
        <w:rPr>
          <w:color w:val="1D1D1D"/>
          <w:w w:val="105"/>
        </w:rPr>
        <w:t>být</w:t>
      </w:r>
      <w:r w:rsidRPr="004A2220">
        <w:rPr>
          <w:color w:val="1D1D1D"/>
          <w:spacing w:val="-4"/>
          <w:w w:val="105"/>
        </w:rPr>
        <w:t xml:space="preserve"> </w:t>
      </w:r>
      <w:r w:rsidRPr="004A2220">
        <w:rPr>
          <w:color w:val="1D1D1D"/>
          <w:w w:val="105"/>
        </w:rPr>
        <w:t>napojena</w:t>
      </w:r>
      <w:r w:rsidRPr="004A2220">
        <w:rPr>
          <w:color w:val="1D1D1D"/>
          <w:spacing w:val="1"/>
          <w:w w:val="105"/>
        </w:rPr>
        <w:t xml:space="preserve"> </w:t>
      </w:r>
      <w:r w:rsidRPr="004A2220">
        <w:rPr>
          <w:color w:val="1D1D1D"/>
          <w:w w:val="105"/>
        </w:rPr>
        <w:t>na</w:t>
      </w:r>
      <w:r w:rsidRPr="004A2220">
        <w:rPr>
          <w:color w:val="1D1D1D"/>
          <w:spacing w:val="-14"/>
          <w:w w:val="105"/>
        </w:rPr>
        <w:t xml:space="preserve"> </w:t>
      </w:r>
      <w:r w:rsidRPr="004A2220">
        <w:rPr>
          <w:color w:val="2D2D2D"/>
          <w:w w:val="105"/>
        </w:rPr>
        <w:t>stávající</w:t>
      </w:r>
      <w:r w:rsidRPr="004A2220">
        <w:rPr>
          <w:color w:val="2D2D2D"/>
          <w:spacing w:val="-8"/>
          <w:w w:val="105"/>
        </w:rPr>
        <w:t xml:space="preserve"> </w:t>
      </w:r>
      <w:r w:rsidRPr="004A2220">
        <w:rPr>
          <w:color w:val="2D2D2D"/>
          <w:w w:val="105"/>
        </w:rPr>
        <w:t>obcí vlastněnou</w:t>
      </w:r>
      <w:r w:rsidRPr="004A2220">
        <w:rPr>
          <w:color w:val="2D2D2D"/>
          <w:spacing w:val="-9"/>
          <w:w w:val="105"/>
        </w:rPr>
        <w:t xml:space="preserve"> </w:t>
      </w:r>
      <w:r w:rsidRPr="004A2220">
        <w:rPr>
          <w:color w:val="2D2D2D"/>
          <w:w w:val="105"/>
        </w:rPr>
        <w:t>síť</w:t>
      </w:r>
      <w:r w:rsidRPr="004A2220">
        <w:rPr>
          <w:color w:val="2D2D2D"/>
          <w:spacing w:val="-18"/>
          <w:w w:val="105"/>
        </w:rPr>
        <w:t xml:space="preserve"> </w:t>
      </w:r>
      <w:r w:rsidRPr="004A2220">
        <w:rPr>
          <w:color w:val="1D1D1D"/>
          <w:w w:val="105"/>
        </w:rPr>
        <w:t>přes</w:t>
      </w:r>
      <w:r w:rsidRPr="004A2220">
        <w:rPr>
          <w:color w:val="1D1D1D"/>
          <w:spacing w:val="-22"/>
          <w:w w:val="105"/>
        </w:rPr>
        <w:t xml:space="preserve"> </w:t>
      </w:r>
      <w:r w:rsidRPr="004A2220">
        <w:rPr>
          <w:color w:val="2D2D2D"/>
          <w:w w:val="105"/>
        </w:rPr>
        <w:t>šachty</w:t>
      </w:r>
      <w:r w:rsidRPr="004A2220">
        <w:rPr>
          <w:color w:val="2D2D2D"/>
          <w:spacing w:val="-15"/>
          <w:w w:val="105"/>
        </w:rPr>
        <w:t xml:space="preserve"> </w:t>
      </w:r>
      <w:r w:rsidRPr="004A2220">
        <w:rPr>
          <w:color w:val="1D1D1D"/>
          <w:w w:val="105"/>
        </w:rPr>
        <w:t>dle</w:t>
      </w:r>
      <w:r w:rsidRPr="004A2220">
        <w:rPr>
          <w:color w:val="1D1D1D"/>
          <w:spacing w:val="-29"/>
          <w:w w:val="105"/>
        </w:rPr>
        <w:t xml:space="preserve"> </w:t>
      </w:r>
      <w:r w:rsidRPr="004A2220">
        <w:rPr>
          <w:color w:val="2D2D2D"/>
          <w:w w:val="105"/>
        </w:rPr>
        <w:t>stavebního</w:t>
      </w:r>
      <w:r w:rsidRPr="004A2220">
        <w:rPr>
          <w:color w:val="2D2D2D"/>
          <w:spacing w:val="-3"/>
          <w:w w:val="105"/>
        </w:rPr>
        <w:t xml:space="preserve"> </w:t>
      </w:r>
      <w:r w:rsidRPr="004A2220">
        <w:rPr>
          <w:color w:val="1D1D1D"/>
          <w:w w:val="105"/>
        </w:rPr>
        <w:t>povolení.</w:t>
      </w:r>
    </w:p>
    <w:p w14:paraId="2A398FDB" w14:textId="77777777" w:rsidR="001F1E36" w:rsidRPr="004A2220" w:rsidRDefault="00CC0231">
      <w:pPr>
        <w:pStyle w:val="Zkladntext"/>
        <w:spacing w:line="254" w:lineRule="auto"/>
        <w:ind w:left="125" w:right="1804" w:firstLine="14"/>
      </w:pPr>
      <w:r w:rsidRPr="004A2220">
        <w:rPr>
          <w:color w:val="1D1D1D"/>
          <w:w w:val="105"/>
        </w:rPr>
        <w:t xml:space="preserve">Vodoměrná šachta musí být vystrojena </w:t>
      </w:r>
      <w:r w:rsidRPr="004A2220">
        <w:rPr>
          <w:color w:val="2D2D2D"/>
          <w:w w:val="105"/>
        </w:rPr>
        <w:t>vodoměrem</w:t>
      </w:r>
      <w:r w:rsidRPr="004A2220">
        <w:rPr>
          <w:color w:val="494949"/>
          <w:w w:val="105"/>
        </w:rPr>
        <w:t xml:space="preserve">, </w:t>
      </w:r>
      <w:r w:rsidRPr="004A2220">
        <w:rPr>
          <w:color w:val="1D1D1D"/>
          <w:w w:val="105"/>
        </w:rPr>
        <w:t xml:space="preserve">uzavírací </w:t>
      </w:r>
      <w:r w:rsidRPr="004A2220">
        <w:rPr>
          <w:color w:val="2D2D2D"/>
          <w:w w:val="105"/>
        </w:rPr>
        <w:t xml:space="preserve">armaturou </w:t>
      </w:r>
      <w:r w:rsidRPr="004A2220">
        <w:rPr>
          <w:color w:val="1D1D1D"/>
          <w:w w:val="105"/>
        </w:rPr>
        <w:t xml:space="preserve">před a </w:t>
      </w:r>
      <w:r w:rsidRPr="004A2220">
        <w:rPr>
          <w:color w:val="2D2D2D"/>
          <w:w w:val="105"/>
        </w:rPr>
        <w:t>za vodoměrem.</w:t>
      </w:r>
    </w:p>
    <w:p w14:paraId="2A398FDC" w14:textId="77777777" w:rsidR="001F1E36" w:rsidRPr="004A2220" w:rsidRDefault="00CC0231">
      <w:pPr>
        <w:pStyle w:val="Zkladntext"/>
        <w:spacing w:before="13" w:line="258" w:lineRule="exact"/>
        <w:ind w:left="123"/>
      </w:pPr>
      <w:r w:rsidRPr="004A2220">
        <w:rPr>
          <w:color w:val="2D2D2D"/>
          <w:w w:val="105"/>
        </w:rPr>
        <w:t xml:space="preserve">Kanalizační šachta </w:t>
      </w:r>
      <w:r w:rsidRPr="004A2220">
        <w:rPr>
          <w:color w:val="1D1D1D"/>
          <w:w w:val="105"/>
        </w:rPr>
        <w:t xml:space="preserve">musí být </w:t>
      </w:r>
      <w:r w:rsidRPr="004A2220">
        <w:rPr>
          <w:color w:val="2D2D2D"/>
          <w:w w:val="105"/>
        </w:rPr>
        <w:t xml:space="preserve">vybudována ve </w:t>
      </w:r>
      <w:r w:rsidRPr="004A2220">
        <w:rPr>
          <w:color w:val="1D1D1D"/>
          <w:w w:val="105"/>
        </w:rPr>
        <w:t xml:space="preserve">velikosti minimálně </w:t>
      </w:r>
      <w:r w:rsidRPr="004A2220">
        <w:rPr>
          <w:color w:val="2D2D2D"/>
          <w:w w:val="105"/>
        </w:rPr>
        <w:t xml:space="preserve">0 </w:t>
      </w:r>
      <w:r w:rsidRPr="004A2220">
        <w:rPr>
          <w:color w:val="1D1D1D"/>
          <w:w w:val="105"/>
        </w:rPr>
        <w:t>800 mm</w:t>
      </w:r>
    </w:p>
    <w:p w14:paraId="2A398FDD" w14:textId="77777777" w:rsidR="001F1E36" w:rsidRPr="004A2220" w:rsidRDefault="001F1E36">
      <w:pPr>
        <w:pStyle w:val="Zkladntext"/>
        <w:spacing w:before="1"/>
        <w:rPr>
          <w:sz w:val="18"/>
        </w:rPr>
      </w:pPr>
    </w:p>
    <w:p w14:paraId="2A398FDE" w14:textId="77777777" w:rsidR="001F1E36" w:rsidRPr="004A2220" w:rsidRDefault="001F1E36">
      <w:pPr>
        <w:rPr>
          <w:sz w:val="18"/>
        </w:rPr>
        <w:sectPr w:rsidR="001F1E36" w:rsidRPr="004A2220">
          <w:type w:val="continuous"/>
          <w:pgSz w:w="11910" w:h="16850"/>
          <w:pgMar w:top="80" w:right="0" w:bottom="0" w:left="1140" w:header="708" w:footer="708" w:gutter="0"/>
          <w:cols w:space="708"/>
        </w:sectPr>
      </w:pPr>
    </w:p>
    <w:p w14:paraId="2A398FDF" w14:textId="77777777" w:rsidR="001F1E36" w:rsidRPr="004A2220" w:rsidRDefault="00CC0231">
      <w:pPr>
        <w:spacing w:before="90"/>
        <w:ind w:right="1312"/>
        <w:jc w:val="right"/>
        <w:rPr>
          <w:b/>
        </w:rPr>
      </w:pPr>
      <w:r w:rsidRPr="004A2220">
        <w:pict w14:anchorId="2A398FEF">
          <v:line id="_x0000_s1028" style="position:absolute;left:0;text-align:left;z-index:1072;mso-position-horizontal-relative:page;mso-position-vertical-relative:page" from="591.5pt,842.05pt" to="591.5pt,5.05pt" strokecolor="#c3c3c3" strokeweight="1.44pt">
            <w10:wrap anchorx="page" anchory="page"/>
          </v:line>
        </w:pict>
      </w:r>
      <w:r w:rsidRPr="004A2220">
        <w:rPr>
          <w:b/>
          <w:color w:val="2D2D2D"/>
          <w:w w:val="110"/>
        </w:rPr>
        <w:t>Čl. 4</w:t>
      </w:r>
    </w:p>
    <w:p w14:paraId="2A398FE0" w14:textId="77777777" w:rsidR="001F1E36" w:rsidRPr="004A2220" w:rsidRDefault="00CC0231">
      <w:pPr>
        <w:spacing w:before="27"/>
        <w:ind w:right="1119"/>
        <w:jc w:val="right"/>
        <w:rPr>
          <w:b/>
        </w:rPr>
      </w:pPr>
      <w:r w:rsidRPr="004A2220">
        <w:rPr>
          <w:b/>
          <w:color w:val="2D2D2D"/>
          <w:w w:val="105"/>
        </w:rPr>
        <w:t>Účinnost</w:t>
      </w:r>
    </w:p>
    <w:p w14:paraId="2A398FE1" w14:textId="77777777" w:rsidR="001F1E36" w:rsidRPr="004A2220" w:rsidRDefault="00CC0231">
      <w:pPr>
        <w:pStyle w:val="Zkladntext"/>
        <w:spacing w:before="4" w:line="215" w:lineRule="exact"/>
        <w:ind w:left="120"/>
      </w:pPr>
      <w:r w:rsidRPr="004A2220">
        <w:rPr>
          <w:color w:val="1D1D1D"/>
          <w:w w:val="105"/>
        </w:rPr>
        <w:t>Tato</w:t>
      </w:r>
      <w:r w:rsidRPr="004A2220">
        <w:rPr>
          <w:color w:val="1D1D1D"/>
          <w:spacing w:val="-29"/>
          <w:w w:val="105"/>
        </w:rPr>
        <w:t xml:space="preserve"> </w:t>
      </w:r>
      <w:r w:rsidRPr="004A2220">
        <w:rPr>
          <w:color w:val="2D2D2D"/>
          <w:w w:val="105"/>
        </w:rPr>
        <w:t>obecně</w:t>
      </w:r>
      <w:r w:rsidRPr="004A2220">
        <w:rPr>
          <w:color w:val="2D2D2D"/>
          <w:spacing w:val="-12"/>
          <w:w w:val="105"/>
        </w:rPr>
        <w:t xml:space="preserve"> </w:t>
      </w:r>
      <w:r w:rsidRPr="004A2220">
        <w:rPr>
          <w:color w:val="2D2D2D"/>
          <w:w w:val="105"/>
        </w:rPr>
        <w:t>závazná</w:t>
      </w:r>
      <w:r w:rsidRPr="004A2220">
        <w:rPr>
          <w:color w:val="2D2D2D"/>
          <w:spacing w:val="-11"/>
          <w:w w:val="105"/>
        </w:rPr>
        <w:t xml:space="preserve"> </w:t>
      </w:r>
      <w:r w:rsidRPr="004A2220">
        <w:rPr>
          <w:color w:val="1D1D1D"/>
          <w:w w:val="105"/>
        </w:rPr>
        <w:t>vyhláška</w:t>
      </w:r>
      <w:r w:rsidRPr="004A2220">
        <w:rPr>
          <w:color w:val="1D1D1D"/>
          <w:spacing w:val="-8"/>
          <w:w w:val="105"/>
        </w:rPr>
        <w:t xml:space="preserve"> </w:t>
      </w:r>
      <w:r w:rsidRPr="004A2220">
        <w:rPr>
          <w:color w:val="1D1D1D"/>
          <w:w w:val="105"/>
        </w:rPr>
        <w:t>nabývá</w:t>
      </w:r>
      <w:r w:rsidRPr="004A2220">
        <w:rPr>
          <w:color w:val="1D1D1D"/>
          <w:spacing w:val="-8"/>
          <w:w w:val="105"/>
        </w:rPr>
        <w:t xml:space="preserve"> </w:t>
      </w:r>
      <w:r w:rsidRPr="004A2220">
        <w:rPr>
          <w:color w:val="2D2D2D"/>
          <w:w w:val="105"/>
        </w:rPr>
        <w:t>účinnosti</w:t>
      </w:r>
      <w:r w:rsidRPr="004A2220">
        <w:rPr>
          <w:color w:val="2D2D2D"/>
          <w:spacing w:val="-5"/>
          <w:w w:val="105"/>
        </w:rPr>
        <w:t xml:space="preserve"> </w:t>
      </w:r>
      <w:r w:rsidRPr="004A2220">
        <w:rPr>
          <w:color w:val="1D1D1D"/>
          <w:w w:val="105"/>
        </w:rPr>
        <w:t>dnem</w:t>
      </w:r>
      <w:r w:rsidRPr="004A2220">
        <w:rPr>
          <w:color w:val="1D1D1D"/>
          <w:spacing w:val="-13"/>
          <w:w w:val="105"/>
        </w:rPr>
        <w:t xml:space="preserve"> </w:t>
      </w:r>
      <w:r w:rsidRPr="004A2220">
        <w:rPr>
          <w:color w:val="1D1D1D"/>
          <w:w w:val="105"/>
        </w:rPr>
        <w:t>1.7.2006</w:t>
      </w:r>
    </w:p>
    <w:p w14:paraId="2A398FE2" w14:textId="5B085E13" w:rsidR="001F1E36" w:rsidRPr="004A2220" w:rsidRDefault="001F1E36">
      <w:pPr>
        <w:spacing w:line="445" w:lineRule="exact"/>
        <w:ind w:left="1811"/>
        <w:rPr>
          <w:i/>
          <w:sz w:val="43"/>
        </w:rPr>
      </w:pPr>
    </w:p>
    <w:p w14:paraId="2A398FE6" w14:textId="14CEC280" w:rsidR="001F1E36" w:rsidRPr="004A2220" w:rsidRDefault="00CC0231" w:rsidP="00CC0231">
      <w:pPr>
        <w:spacing w:before="418"/>
        <w:ind w:left="1308"/>
        <w:rPr>
          <w:rFonts w:ascii="Arial" w:hAnsi="Arial"/>
          <w:i/>
          <w:sz w:val="28"/>
        </w:rPr>
      </w:pPr>
      <w:r w:rsidRPr="004A2220">
        <w:pict w14:anchorId="2A398FF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2.15pt;margin-top:20.55pt;width:12.05pt;height:34.65pt;z-index:1096;mso-position-horizontal-relative:page" filled="f" stroked="f">
            <v:textbox inset="0,0,0,0">
              <w:txbxContent>
                <w:p w14:paraId="2A398FF7" w14:textId="44BF867C" w:rsidR="001F1E36" w:rsidRPr="004A2220" w:rsidRDefault="001F1E36">
                  <w:pPr>
                    <w:spacing w:line="693" w:lineRule="exact"/>
                    <w:rPr>
                      <w:rFonts w:ascii="Arial"/>
                      <w:i/>
                      <w:sz w:val="62"/>
                    </w:rPr>
                  </w:pPr>
                </w:p>
              </w:txbxContent>
            </v:textbox>
            <w10:wrap anchorx="page"/>
          </v:shape>
        </w:pict>
      </w:r>
    </w:p>
    <w:p w14:paraId="2A398FE7" w14:textId="77777777" w:rsidR="001F1E36" w:rsidRPr="004A2220" w:rsidRDefault="00CC0231">
      <w:pPr>
        <w:pStyle w:val="Zkladntext"/>
        <w:rPr>
          <w:rFonts w:ascii="Arial"/>
          <w:i/>
          <w:sz w:val="20"/>
        </w:rPr>
      </w:pPr>
      <w:r w:rsidRPr="004A2220">
        <w:br w:type="column"/>
      </w:r>
    </w:p>
    <w:p w14:paraId="2A398FEE" w14:textId="0F526485" w:rsidR="001F1E36" w:rsidRDefault="00CC0231" w:rsidP="00CC0231">
      <w:pPr>
        <w:pStyle w:val="Zkladntext"/>
        <w:spacing w:before="30"/>
        <w:ind w:left="603"/>
        <w:rPr>
          <w:i/>
          <w:sz w:val="28"/>
        </w:rPr>
      </w:pPr>
      <w:r w:rsidRPr="004A2220">
        <w:pict w14:anchorId="2A398FF6">
          <v:shape id="_x0000_s1026" type="#_x0000_t202" style="position:absolute;left:0;text-align:left;margin-left:465.7pt;margin-top:-43.2pt;width:40.8pt;height:37.1pt;z-index:-3136;mso-position-horizontal-relative:page" filled="f" stroked="f">
            <v:textbox inset="0,0,0,0">
              <w:txbxContent>
                <w:p w14:paraId="2A398FF8" w14:textId="66E6FF3B" w:rsidR="001F1E36" w:rsidRPr="004A2220" w:rsidRDefault="00CC0231">
                  <w:pPr>
                    <w:tabs>
                      <w:tab w:val="left" w:pos="743"/>
                    </w:tabs>
                    <w:spacing w:line="742" w:lineRule="exact"/>
                    <w:rPr>
                      <w:i/>
                      <w:sz w:val="67"/>
                    </w:rPr>
                  </w:pPr>
                  <w:r w:rsidRPr="004A2220">
                    <w:rPr>
                      <w:i/>
                      <w:color w:val="9C9ADF"/>
                      <w:w w:val="90"/>
                      <w:sz w:val="67"/>
                    </w:rPr>
                    <w:tab/>
                  </w:r>
                  <w:r w:rsidRPr="004A2220">
                    <w:rPr>
                      <w:i/>
                      <w:color w:val="BDBDBD"/>
                      <w:w w:val="40"/>
                      <w:sz w:val="67"/>
                    </w:rPr>
                    <w:t>.</w:t>
                  </w:r>
                </w:p>
              </w:txbxContent>
            </v:textbox>
            <w10:wrap anchorx="page"/>
          </v:shape>
        </w:pict>
      </w:r>
    </w:p>
    <w:sectPr w:rsidR="001F1E36">
      <w:type w:val="continuous"/>
      <w:pgSz w:w="11910" w:h="16850"/>
      <w:pgMar w:top="80" w:right="0" w:bottom="0" w:left="1140" w:header="708" w:footer="708" w:gutter="0"/>
      <w:cols w:num="2" w:space="708" w:equalWidth="0">
        <w:col w:w="6194" w:space="138"/>
        <w:col w:w="44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27913"/>
    <w:multiLevelType w:val="hybridMultilevel"/>
    <w:tmpl w:val="92CC2456"/>
    <w:lvl w:ilvl="0" w:tplc="3AEE4666">
      <w:numFmt w:val="bullet"/>
      <w:lvlText w:val="-"/>
      <w:lvlJc w:val="left"/>
      <w:pPr>
        <w:ind w:left="1574" w:hanging="360"/>
      </w:pPr>
      <w:rPr>
        <w:rFonts w:ascii="Times New Roman" w:eastAsia="Times New Roman" w:hAnsi="Times New Roman" w:cs="Times New Roman" w:hint="default"/>
        <w:color w:val="2D2D2D"/>
        <w:w w:val="99"/>
        <w:sz w:val="23"/>
        <w:szCs w:val="23"/>
      </w:rPr>
    </w:lvl>
    <w:lvl w:ilvl="1" w:tplc="040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" w15:restartNumberingAfterBreak="0">
    <w:nsid w:val="43E31731"/>
    <w:multiLevelType w:val="hybridMultilevel"/>
    <w:tmpl w:val="435C87D0"/>
    <w:lvl w:ilvl="0" w:tplc="3AEE46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2D2D2D"/>
        <w:w w:val="99"/>
        <w:sz w:val="23"/>
        <w:szCs w:val="23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7D4B6989"/>
    <w:multiLevelType w:val="hybridMultilevel"/>
    <w:tmpl w:val="43D4839E"/>
    <w:lvl w:ilvl="0" w:tplc="3AEE4666">
      <w:numFmt w:val="bullet"/>
      <w:lvlText w:val="-"/>
      <w:lvlJc w:val="left"/>
      <w:pPr>
        <w:ind w:left="850" w:hanging="359"/>
      </w:pPr>
      <w:rPr>
        <w:rFonts w:ascii="Times New Roman" w:eastAsia="Times New Roman" w:hAnsi="Times New Roman" w:cs="Times New Roman" w:hint="default"/>
        <w:color w:val="2D2D2D"/>
        <w:w w:val="99"/>
        <w:sz w:val="23"/>
        <w:szCs w:val="23"/>
      </w:rPr>
    </w:lvl>
    <w:lvl w:ilvl="1" w:tplc="04F6CE2A">
      <w:numFmt w:val="bullet"/>
      <w:lvlText w:val="•"/>
      <w:lvlJc w:val="left"/>
      <w:pPr>
        <w:ind w:left="1850" w:hanging="359"/>
      </w:pPr>
      <w:rPr>
        <w:rFonts w:hint="default"/>
      </w:rPr>
    </w:lvl>
    <w:lvl w:ilvl="2" w:tplc="A71ED5E8">
      <w:numFmt w:val="bullet"/>
      <w:lvlText w:val="•"/>
      <w:lvlJc w:val="left"/>
      <w:pPr>
        <w:ind w:left="2841" w:hanging="359"/>
      </w:pPr>
      <w:rPr>
        <w:rFonts w:hint="default"/>
      </w:rPr>
    </w:lvl>
    <w:lvl w:ilvl="3" w:tplc="BA70FA82">
      <w:numFmt w:val="bullet"/>
      <w:lvlText w:val="•"/>
      <w:lvlJc w:val="left"/>
      <w:pPr>
        <w:ind w:left="3832" w:hanging="359"/>
      </w:pPr>
      <w:rPr>
        <w:rFonts w:hint="default"/>
      </w:rPr>
    </w:lvl>
    <w:lvl w:ilvl="4" w:tplc="0D68B1FE">
      <w:numFmt w:val="bullet"/>
      <w:lvlText w:val="•"/>
      <w:lvlJc w:val="left"/>
      <w:pPr>
        <w:ind w:left="4823" w:hanging="359"/>
      </w:pPr>
      <w:rPr>
        <w:rFonts w:hint="default"/>
      </w:rPr>
    </w:lvl>
    <w:lvl w:ilvl="5" w:tplc="F1DE81BE">
      <w:numFmt w:val="bullet"/>
      <w:lvlText w:val="•"/>
      <w:lvlJc w:val="left"/>
      <w:pPr>
        <w:ind w:left="5814" w:hanging="359"/>
      </w:pPr>
      <w:rPr>
        <w:rFonts w:hint="default"/>
      </w:rPr>
    </w:lvl>
    <w:lvl w:ilvl="6" w:tplc="B8A29D72">
      <w:numFmt w:val="bullet"/>
      <w:lvlText w:val="•"/>
      <w:lvlJc w:val="left"/>
      <w:pPr>
        <w:ind w:left="6805" w:hanging="359"/>
      </w:pPr>
      <w:rPr>
        <w:rFonts w:hint="default"/>
      </w:rPr>
    </w:lvl>
    <w:lvl w:ilvl="7" w:tplc="B3647A1A">
      <w:numFmt w:val="bullet"/>
      <w:lvlText w:val="•"/>
      <w:lvlJc w:val="left"/>
      <w:pPr>
        <w:ind w:left="7796" w:hanging="359"/>
      </w:pPr>
      <w:rPr>
        <w:rFonts w:hint="default"/>
      </w:rPr>
    </w:lvl>
    <w:lvl w:ilvl="8" w:tplc="A10262DC">
      <w:numFmt w:val="bullet"/>
      <w:lvlText w:val="•"/>
      <w:lvlJc w:val="left"/>
      <w:pPr>
        <w:ind w:left="8787" w:hanging="359"/>
      </w:pPr>
      <w:rPr>
        <w:rFonts w:hint="default"/>
      </w:rPr>
    </w:lvl>
  </w:abstractNum>
  <w:num w:numId="1" w16cid:durableId="440955093">
    <w:abstractNumId w:val="2"/>
  </w:num>
  <w:num w:numId="2" w16cid:durableId="909148061">
    <w:abstractNumId w:val="0"/>
  </w:num>
  <w:num w:numId="3" w16cid:durableId="925381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E36"/>
    <w:rsid w:val="001F1E36"/>
    <w:rsid w:val="002A510E"/>
    <w:rsid w:val="002F5484"/>
    <w:rsid w:val="00452C15"/>
    <w:rsid w:val="0048513C"/>
    <w:rsid w:val="004A2220"/>
    <w:rsid w:val="005A1FE7"/>
    <w:rsid w:val="009E03A8"/>
    <w:rsid w:val="00AA5433"/>
    <w:rsid w:val="00B5338E"/>
    <w:rsid w:val="00C349A6"/>
    <w:rsid w:val="00CC0231"/>
    <w:rsid w:val="00D95046"/>
    <w:rsid w:val="00FD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A398FBD"/>
  <w15:docId w15:val="{D98896F6-8482-41CF-A02B-AEC5A750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1"/>
      <w:ind w:left="850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Neužilová</cp:lastModifiedBy>
  <cp:revision>15</cp:revision>
  <dcterms:created xsi:type="dcterms:W3CDTF">2024-11-20T13:36:00Z</dcterms:created>
  <dcterms:modified xsi:type="dcterms:W3CDTF">2024-11-20T12:45:00Z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2024-11-20T00:00:00Z</vt:filetime>
  </property>
</Properties>
</file>