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738F" w14:textId="77777777" w:rsidR="00E227E3" w:rsidRDefault="00000000">
      <w:pPr>
        <w:pStyle w:val="Nzev"/>
      </w:pPr>
      <w:r>
        <w:t>Obec Vernířovice</w:t>
      </w:r>
      <w:r>
        <w:br/>
        <w:t>Zastupitelstvo obce Vernířovice</w:t>
      </w:r>
    </w:p>
    <w:p w14:paraId="24B2EB6D" w14:textId="77777777" w:rsidR="00E227E3" w:rsidRDefault="00000000">
      <w:pPr>
        <w:pStyle w:val="Nadpis1"/>
      </w:pPr>
      <w:r>
        <w:t>Obecně závazná vyhláška obce Vernířovice</w:t>
      </w:r>
      <w:r>
        <w:br/>
        <w:t>o místním poplatku za obecní systém odpadového hospodářství</w:t>
      </w:r>
    </w:p>
    <w:p w14:paraId="7EFE6A18" w14:textId="77777777" w:rsidR="00E227E3" w:rsidRDefault="00000000">
      <w:pPr>
        <w:pStyle w:val="UvodniVeta"/>
      </w:pPr>
      <w:r>
        <w:t>Zastupitelstvo obce Vernířovice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390F16" w14:textId="77777777" w:rsidR="00E227E3" w:rsidRDefault="00000000">
      <w:pPr>
        <w:pStyle w:val="Nadpis2"/>
      </w:pPr>
      <w:r>
        <w:t>Čl. 1</w:t>
      </w:r>
      <w:r>
        <w:br/>
        <w:t>Úvodní ustanovení</w:t>
      </w:r>
    </w:p>
    <w:p w14:paraId="050475EB" w14:textId="77777777" w:rsidR="00E227E3" w:rsidRDefault="00000000">
      <w:pPr>
        <w:pStyle w:val="Odstavec"/>
        <w:numPr>
          <w:ilvl w:val="0"/>
          <w:numId w:val="1"/>
        </w:numPr>
      </w:pPr>
      <w:r>
        <w:t>Obec Vernířovice touto vyhláškou zavádí místní poplatek za obecní systém odpadového hospodářství (dále jen „poplatek“).</w:t>
      </w:r>
    </w:p>
    <w:p w14:paraId="172C7152" w14:textId="77777777" w:rsidR="00E227E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041790" w14:textId="77777777" w:rsidR="00E227E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B08AF6E" w14:textId="77777777" w:rsidR="00E227E3" w:rsidRDefault="00000000">
      <w:pPr>
        <w:pStyle w:val="Nadpis2"/>
      </w:pPr>
      <w:r>
        <w:t>Čl. 2</w:t>
      </w:r>
      <w:r>
        <w:br/>
        <w:t>Poplatník</w:t>
      </w:r>
    </w:p>
    <w:p w14:paraId="173F0341" w14:textId="77777777" w:rsidR="00E227E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76C847E" w14:textId="77777777" w:rsidR="00E227E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23B23C" w14:textId="77777777" w:rsidR="00E227E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979872D" w14:textId="77777777" w:rsidR="00E227E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43D251" w14:textId="77777777" w:rsidR="00E227E3" w:rsidRDefault="00000000">
      <w:pPr>
        <w:pStyle w:val="Nadpis2"/>
      </w:pPr>
      <w:r>
        <w:t>Čl. 3</w:t>
      </w:r>
      <w:r>
        <w:br/>
        <w:t>Ohlašovací povinnost</w:t>
      </w:r>
    </w:p>
    <w:p w14:paraId="32E848C4" w14:textId="77777777" w:rsidR="00E227E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43C4ACB" w14:textId="77777777" w:rsidR="00E227E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0DFB13" w14:textId="77777777" w:rsidR="00E227E3" w:rsidRDefault="00000000">
      <w:pPr>
        <w:pStyle w:val="Nadpis2"/>
      </w:pPr>
      <w:r>
        <w:t>Čl. 4</w:t>
      </w:r>
      <w:r>
        <w:br/>
        <w:t>Sazba poplatku</w:t>
      </w:r>
    </w:p>
    <w:p w14:paraId="7B6603FB" w14:textId="77777777" w:rsidR="00E227E3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13B3AC99" w14:textId="77777777" w:rsidR="00E227E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EF11929" w14:textId="77777777" w:rsidR="00E227E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25F20D9" w14:textId="77777777" w:rsidR="00E227E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67BEE7E" w14:textId="77777777" w:rsidR="00E227E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B78FA17" w14:textId="77777777" w:rsidR="00E227E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B1F258A" w14:textId="77777777" w:rsidR="00E227E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4EFE92A" w14:textId="77777777" w:rsidR="00E227E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D0B56C" w14:textId="77777777" w:rsidR="00E227E3" w:rsidRDefault="00000000">
      <w:pPr>
        <w:pStyle w:val="Nadpis2"/>
      </w:pPr>
      <w:r>
        <w:t>Čl. 5</w:t>
      </w:r>
      <w:r>
        <w:br/>
        <w:t>Splatnost poplatku</w:t>
      </w:r>
    </w:p>
    <w:p w14:paraId="1BCC9673" w14:textId="77777777" w:rsidR="00E227E3" w:rsidRDefault="00000000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14:paraId="12B485AF" w14:textId="77777777" w:rsidR="00E227E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2795521" w14:textId="77777777" w:rsidR="00E227E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3C3A28F" w14:textId="77777777" w:rsidR="00E227E3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3404468" w14:textId="77777777" w:rsidR="00E227E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38D1862" w14:textId="77777777" w:rsidR="00E227E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6ED2FD6" w14:textId="77777777" w:rsidR="00E227E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450DC1E" w14:textId="77777777" w:rsidR="00E227E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D19274A" w14:textId="77777777" w:rsidR="00E227E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9052B28" w14:textId="77777777" w:rsidR="00E227E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557F3D" w14:textId="77777777" w:rsidR="00E227E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místo přihlášení k pobytu v sídle ohlašovny (Vernířovice 53), a která se v obci nezdržuje a skutečné místo jejího pobytu není známo.</w:t>
      </w:r>
    </w:p>
    <w:p w14:paraId="08FF1B9C" w14:textId="77777777" w:rsidR="00E227E3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3DD2D7FC" w14:textId="77777777" w:rsidR="00E227E3" w:rsidRDefault="00000000">
      <w:pPr>
        <w:pStyle w:val="Odstavec"/>
        <w:numPr>
          <w:ilvl w:val="1"/>
          <w:numId w:val="1"/>
        </w:numPr>
      </w:pPr>
      <w:r>
        <w:t>pobývá nepřetržitě nejméně 6 měsíců v příslušném kalendářním roce mimo území České republiky, ve výši 400 Kč,</w:t>
      </w:r>
    </w:p>
    <w:p w14:paraId="5CB4ADBF" w14:textId="1C2F8EBE" w:rsidR="00E227E3" w:rsidRDefault="00000000">
      <w:pPr>
        <w:pStyle w:val="Odstavec"/>
        <w:numPr>
          <w:ilvl w:val="1"/>
          <w:numId w:val="1"/>
        </w:numPr>
      </w:pPr>
      <w:r>
        <w:t>se minimálně 6 měsíců po sobě jdoucích v příslušném kalendářním roce nezdržuje v</w:t>
      </w:r>
      <w:r w:rsidR="007B10A3">
        <w:t> </w:t>
      </w:r>
      <w:r>
        <w:t>obci</w:t>
      </w:r>
      <w:r w:rsidR="007B10A3">
        <w:t xml:space="preserve"> </w:t>
      </w:r>
      <w:r w:rsidR="007B10A3" w:rsidRPr="007B10A3">
        <w:t>vyjma případů uvedených v odst. 1 písm. a) tohoto článku</w:t>
      </w:r>
      <w:r>
        <w:t>, ve výši 400 Kč.</w:t>
      </w:r>
    </w:p>
    <w:p w14:paraId="1A7A5201" w14:textId="77777777" w:rsidR="00E227E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61A8AD21" w14:textId="77777777" w:rsidR="00E227E3" w:rsidRDefault="00000000">
      <w:pPr>
        <w:pStyle w:val="Nadpis2"/>
      </w:pPr>
      <w:r>
        <w:t>Čl. 7</w:t>
      </w:r>
      <w:r>
        <w:br/>
        <w:t>Přechodné a zrušovací ustanovení</w:t>
      </w:r>
    </w:p>
    <w:p w14:paraId="1F06B0BE" w14:textId="77777777" w:rsidR="00E227E3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EB73620" w14:textId="77777777" w:rsidR="00E227E3" w:rsidRDefault="00000000">
      <w:pPr>
        <w:pStyle w:val="Odstavec"/>
        <w:numPr>
          <w:ilvl w:val="0"/>
          <w:numId w:val="1"/>
        </w:numPr>
      </w:pPr>
      <w:r>
        <w:t>Zrušuje se obecně závazná vyhláška č. 3/2023, o místním poplatku za obecní systém odpadového hospodářství, ze dne 6. prosince 2023.</w:t>
      </w:r>
    </w:p>
    <w:p w14:paraId="35A43FF1" w14:textId="77777777" w:rsidR="00E227E3" w:rsidRDefault="00000000">
      <w:pPr>
        <w:pStyle w:val="Nadpis2"/>
      </w:pPr>
      <w:r>
        <w:t>Čl. 8</w:t>
      </w:r>
      <w:r>
        <w:br/>
        <w:t>Účinnost</w:t>
      </w:r>
    </w:p>
    <w:p w14:paraId="7935E3FA" w14:textId="77777777" w:rsidR="00E227E3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227E3" w14:paraId="1D72794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7EF73" w14:textId="77777777" w:rsidR="00E227E3" w:rsidRDefault="00000000">
            <w:pPr>
              <w:pStyle w:val="PodpisovePole"/>
            </w:pPr>
            <w:r>
              <w:t xml:space="preserve">Bohumila </w:t>
            </w:r>
            <w:proofErr w:type="spellStart"/>
            <w:r>
              <w:t>Hojgrová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9CB8B" w14:textId="77777777" w:rsidR="00E227E3" w:rsidRDefault="00000000">
            <w:pPr>
              <w:pStyle w:val="PodpisovePole"/>
            </w:pPr>
            <w:r>
              <w:t xml:space="preserve">Josef </w:t>
            </w:r>
            <w:proofErr w:type="spellStart"/>
            <w:r>
              <w:t>Potyka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E227E3" w14:paraId="011C5E8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2595A" w14:textId="77777777" w:rsidR="00E227E3" w:rsidRDefault="00E227E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AA804" w14:textId="77777777" w:rsidR="00E227E3" w:rsidRDefault="00E227E3">
            <w:pPr>
              <w:pStyle w:val="PodpisovePole"/>
            </w:pPr>
          </w:p>
        </w:tc>
      </w:tr>
    </w:tbl>
    <w:p w14:paraId="3862EF94" w14:textId="77777777" w:rsidR="001B0413" w:rsidRDefault="001B0413"/>
    <w:sectPr w:rsidR="001B041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74F18" w14:textId="77777777" w:rsidR="00510AF3" w:rsidRDefault="00510AF3">
      <w:r>
        <w:separator/>
      </w:r>
    </w:p>
  </w:endnote>
  <w:endnote w:type="continuationSeparator" w:id="0">
    <w:p w14:paraId="1C955789" w14:textId="77777777" w:rsidR="00510AF3" w:rsidRDefault="0051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1FCEF" w14:textId="77777777" w:rsidR="00510AF3" w:rsidRDefault="00510AF3">
      <w:r>
        <w:rPr>
          <w:color w:val="000000"/>
        </w:rPr>
        <w:separator/>
      </w:r>
    </w:p>
  </w:footnote>
  <w:footnote w:type="continuationSeparator" w:id="0">
    <w:p w14:paraId="6AC146A8" w14:textId="77777777" w:rsidR="00510AF3" w:rsidRDefault="00510AF3">
      <w:r>
        <w:continuationSeparator/>
      </w:r>
    </w:p>
  </w:footnote>
  <w:footnote w:id="1">
    <w:p w14:paraId="42C22FB5" w14:textId="53A06491" w:rsidR="004E74C5" w:rsidRDefault="00000000" w:rsidP="00AE61D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41BA3E84" w14:textId="09427E82" w:rsidR="004E74C5" w:rsidRDefault="00000000" w:rsidP="00AE61D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2D3F6DA6" w14:textId="56FBE7E3" w:rsidR="004E74C5" w:rsidRDefault="00000000" w:rsidP="00AE61DE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D3B748A" w14:textId="18FBE52E" w:rsidR="004E74C5" w:rsidRDefault="00000000" w:rsidP="00AE61D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9FD970" w14:textId="1293D6E7" w:rsidR="004E74C5" w:rsidRDefault="00000000" w:rsidP="00AE61D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7965A4EE" w14:textId="77777777" w:rsidR="00E227E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B75396B" w14:textId="77777777" w:rsidR="004E74C5" w:rsidRDefault="004E74C5"/>
  </w:footnote>
  <w:footnote w:id="7">
    <w:p w14:paraId="0FBE2DE1" w14:textId="4CA81071" w:rsidR="004E74C5" w:rsidRDefault="00000000" w:rsidP="00AE61D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34D449DC" w14:textId="668BA58D" w:rsidR="004E74C5" w:rsidRDefault="00000000" w:rsidP="00AE61D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743BFEF0" w14:textId="165AFEA6" w:rsidR="004E74C5" w:rsidRDefault="00000000" w:rsidP="00AE61D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3CB03EE4" w14:textId="77777777" w:rsidR="00E227E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069747D" w14:textId="77777777" w:rsidR="004E74C5" w:rsidRDefault="004E74C5"/>
  </w:footnote>
  <w:footnote w:id="11">
    <w:p w14:paraId="78A6BA12" w14:textId="77777777" w:rsidR="00E227E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F3D3C80" w14:textId="77777777" w:rsidR="004E74C5" w:rsidRDefault="004E74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6294"/>
    <w:multiLevelType w:val="multilevel"/>
    <w:tmpl w:val="4AC283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36495086">
    <w:abstractNumId w:val="0"/>
  </w:num>
  <w:num w:numId="2" w16cid:durableId="1255628670">
    <w:abstractNumId w:val="0"/>
    <w:lvlOverride w:ilvl="0">
      <w:startOverride w:val="1"/>
    </w:lvlOverride>
  </w:num>
  <w:num w:numId="3" w16cid:durableId="1585603782">
    <w:abstractNumId w:val="0"/>
    <w:lvlOverride w:ilvl="0">
      <w:startOverride w:val="1"/>
    </w:lvlOverride>
  </w:num>
  <w:num w:numId="4" w16cid:durableId="418256112">
    <w:abstractNumId w:val="0"/>
    <w:lvlOverride w:ilvl="0">
      <w:startOverride w:val="1"/>
    </w:lvlOverride>
  </w:num>
  <w:num w:numId="5" w16cid:durableId="1579746018">
    <w:abstractNumId w:val="0"/>
    <w:lvlOverride w:ilvl="0">
      <w:startOverride w:val="1"/>
    </w:lvlOverride>
  </w:num>
  <w:num w:numId="6" w16cid:durableId="1091898372">
    <w:abstractNumId w:val="0"/>
    <w:lvlOverride w:ilvl="0">
      <w:startOverride w:val="1"/>
    </w:lvlOverride>
  </w:num>
  <w:num w:numId="7" w16cid:durableId="11654376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E3"/>
    <w:rsid w:val="000A09C5"/>
    <w:rsid w:val="00154AF3"/>
    <w:rsid w:val="001B0413"/>
    <w:rsid w:val="0025002C"/>
    <w:rsid w:val="0028266A"/>
    <w:rsid w:val="004A77A5"/>
    <w:rsid w:val="004E74C5"/>
    <w:rsid w:val="00510AF3"/>
    <w:rsid w:val="0058393E"/>
    <w:rsid w:val="00585704"/>
    <w:rsid w:val="007B10A3"/>
    <w:rsid w:val="009C285A"/>
    <w:rsid w:val="00AE61DE"/>
    <w:rsid w:val="00BD0126"/>
    <w:rsid w:val="00C56150"/>
    <w:rsid w:val="00D124FE"/>
    <w:rsid w:val="00E2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F6E6"/>
  <w15:docId w15:val="{214FD244-2B1B-46B5-81A5-F426718D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3986</Characters>
  <Application>Microsoft Office Word</Application>
  <DocSecurity>0</DocSecurity>
  <Lines>33</Lines>
  <Paragraphs>9</Paragraphs>
  <ScaleCrop>false</ScaleCrop>
  <Company>MVCR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GoldPC.cz</cp:lastModifiedBy>
  <cp:revision>2</cp:revision>
  <cp:lastPrinted>2025-11-19T10:14:00Z</cp:lastPrinted>
  <dcterms:created xsi:type="dcterms:W3CDTF">2025-12-11T08:15:00Z</dcterms:created>
  <dcterms:modified xsi:type="dcterms:W3CDTF">2025-12-11T08:15:00Z</dcterms:modified>
</cp:coreProperties>
</file>