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74EEE" w14:textId="77777777" w:rsidR="00386EA4" w:rsidRPr="00386EA4" w:rsidRDefault="00386EA4" w:rsidP="00386EA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86EA4">
        <w:rPr>
          <w:rFonts w:ascii="Arial" w:hAnsi="Arial" w:cs="Arial"/>
          <w:b/>
          <w:bCs/>
          <w:sz w:val="22"/>
          <w:szCs w:val="22"/>
        </w:rPr>
        <w:t>Městys Jince</w:t>
      </w:r>
    </w:p>
    <w:p w14:paraId="62CBC8FD" w14:textId="77777777" w:rsidR="00386EA4" w:rsidRPr="00386EA4" w:rsidRDefault="00386EA4" w:rsidP="00386EA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86EA4">
        <w:rPr>
          <w:rFonts w:ascii="Arial" w:hAnsi="Arial" w:cs="Arial"/>
          <w:b/>
          <w:bCs/>
          <w:sz w:val="22"/>
          <w:szCs w:val="22"/>
        </w:rPr>
        <w:t>Zastupitelstvo městyse Jince</w:t>
      </w:r>
    </w:p>
    <w:p w14:paraId="3EEA8B85" w14:textId="77777777" w:rsidR="00386EA4" w:rsidRPr="00386EA4" w:rsidRDefault="00386EA4" w:rsidP="00386EA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6F73F96" w14:textId="77777777" w:rsidR="00386EA4" w:rsidRPr="00386EA4" w:rsidRDefault="00386EA4" w:rsidP="00386EA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86EA4">
        <w:rPr>
          <w:rFonts w:ascii="Arial" w:hAnsi="Arial" w:cs="Arial"/>
          <w:b/>
          <w:bCs/>
          <w:sz w:val="22"/>
          <w:szCs w:val="22"/>
        </w:rPr>
        <w:t>Obecně závazná vyhláška městyse Jince</w:t>
      </w:r>
    </w:p>
    <w:p w14:paraId="199A108A" w14:textId="77777777" w:rsidR="00386EA4" w:rsidRPr="00386EA4" w:rsidRDefault="00386EA4" w:rsidP="00386EA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86EA4">
        <w:rPr>
          <w:rFonts w:ascii="Arial" w:hAnsi="Arial" w:cs="Arial"/>
          <w:b/>
          <w:bCs/>
          <w:sz w:val="22"/>
          <w:szCs w:val="22"/>
        </w:rPr>
        <w:t xml:space="preserve">o nočním klidu, </w:t>
      </w:r>
    </w:p>
    <w:p w14:paraId="164F4845" w14:textId="35C31F71" w:rsidR="00386EA4" w:rsidRPr="00386EA4" w:rsidRDefault="00386EA4" w:rsidP="00386EA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86EA4">
        <w:rPr>
          <w:rFonts w:ascii="Arial" w:hAnsi="Arial" w:cs="Arial"/>
          <w:b/>
          <w:bCs/>
          <w:sz w:val="22"/>
          <w:szCs w:val="22"/>
        </w:rPr>
        <w:t>kterou se stanovují výjimečné případy, při nichž je doba nočního klidu vymezena dobou kratší</w:t>
      </w:r>
    </w:p>
    <w:p w14:paraId="7A942C52" w14:textId="77777777" w:rsidR="00386EA4" w:rsidRPr="00386EA4" w:rsidRDefault="00386EA4" w:rsidP="00386EA4">
      <w:pPr>
        <w:jc w:val="center"/>
        <w:rPr>
          <w:rFonts w:ascii="Arial" w:hAnsi="Arial" w:cs="Arial"/>
          <w:sz w:val="22"/>
          <w:szCs w:val="22"/>
        </w:rPr>
      </w:pPr>
    </w:p>
    <w:p w14:paraId="37AC7E98" w14:textId="77777777" w:rsidR="00386EA4" w:rsidRDefault="00386EA4" w:rsidP="00386EA4">
      <w:pPr>
        <w:jc w:val="center"/>
        <w:rPr>
          <w:rFonts w:ascii="Arial" w:hAnsi="Arial" w:cs="Arial"/>
          <w:sz w:val="22"/>
          <w:szCs w:val="22"/>
        </w:rPr>
      </w:pPr>
    </w:p>
    <w:p w14:paraId="0F7575B1" w14:textId="77777777" w:rsidR="002E3948" w:rsidRDefault="002E3948" w:rsidP="00386EA4">
      <w:pPr>
        <w:jc w:val="center"/>
        <w:rPr>
          <w:rFonts w:ascii="Arial" w:hAnsi="Arial" w:cs="Arial"/>
          <w:sz w:val="22"/>
          <w:szCs w:val="22"/>
        </w:rPr>
      </w:pPr>
    </w:p>
    <w:p w14:paraId="7362B477" w14:textId="77777777" w:rsidR="002E3948" w:rsidRDefault="002E3948" w:rsidP="00386EA4">
      <w:pPr>
        <w:jc w:val="center"/>
        <w:rPr>
          <w:rFonts w:ascii="Arial" w:hAnsi="Arial" w:cs="Arial"/>
          <w:sz w:val="22"/>
          <w:szCs w:val="22"/>
        </w:rPr>
      </w:pPr>
    </w:p>
    <w:p w14:paraId="4D467E01" w14:textId="77777777" w:rsidR="002E3948" w:rsidRPr="00386EA4" w:rsidRDefault="002E3948" w:rsidP="00386EA4">
      <w:pPr>
        <w:jc w:val="center"/>
        <w:rPr>
          <w:rFonts w:ascii="Arial" w:hAnsi="Arial" w:cs="Arial"/>
          <w:sz w:val="22"/>
          <w:szCs w:val="22"/>
        </w:rPr>
      </w:pPr>
    </w:p>
    <w:p w14:paraId="3567C878" w14:textId="63B2158D" w:rsidR="00386EA4" w:rsidRPr="00386EA4" w:rsidRDefault="000A70BB" w:rsidP="00386EA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Pr="004C766E">
        <w:rPr>
          <w:rFonts w:ascii="Arial" w:hAnsi="Arial" w:cs="Arial"/>
          <w:sz w:val="22"/>
          <w:szCs w:val="22"/>
        </w:rPr>
        <w:t xml:space="preserve">městyse Jince </w:t>
      </w:r>
      <w:r w:rsidRPr="0009300E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18.12.2024</w:t>
      </w:r>
      <w:r w:rsidRPr="0009300E">
        <w:rPr>
          <w:rFonts w:ascii="Arial" w:hAnsi="Arial" w:cs="Arial"/>
          <w:sz w:val="22"/>
          <w:szCs w:val="22"/>
        </w:rPr>
        <w:t xml:space="preserve"> usnesením č.</w:t>
      </w:r>
      <w:r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9 </w:t>
      </w:r>
      <w:r w:rsidR="00386EA4" w:rsidRPr="00386EA4">
        <w:rPr>
          <w:rFonts w:ascii="Arial" w:hAnsi="Arial" w:cs="Arial"/>
          <w:sz w:val="22"/>
          <w:szCs w:val="22"/>
        </w:rPr>
        <w:t xml:space="preserve">usneslo vydat, na základě ustanovení § 10 písm. d) a ustanovení § 84 odst. 2 písm. h) zákona č. 128/2000 Sb., o obcích (obecní zřízení), ve znění pozdějších předpisů, a na základě ustanovení § 5 odst. </w:t>
      </w:r>
      <w:r w:rsidR="008C2694" w:rsidRPr="002E3948">
        <w:rPr>
          <w:rFonts w:ascii="Arial" w:hAnsi="Arial" w:cs="Arial"/>
          <w:sz w:val="22"/>
          <w:szCs w:val="22"/>
        </w:rPr>
        <w:t>7</w:t>
      </w:r>
      <w:r w:rsidR="00386EA4" w:rsidRPr="00386EA4">
        <w:rPr>
          <w:rFonts w:ascii="Arial" w:hAnsi="Arial" w:cs="Arial"/>
          <w:sz w:val="22"/>
          <w:szCs w:val="22"/>
        </w:rPr>
        <w:t xml:space="preserve"> zákona č. 251/2016 Sb., o některých přestupcích, tuto obecně závaznou vyhlášku:</w:t>
      </w:r>
    </w:p>
    <w:p w14:paraId="69826F45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</w:p>
    <w:p w14:paraId="4BF39570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</w:p>
    <w:p w14:paraId="5AB8CEB1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  <w:r w:rsidRPr="00386EA4">
        <w:rPr>
          <w:rFonts w:ascii="Arial" w:hAnsi="Arial" w:cs="Arial"/>
          <w:b/>
          <w:sz w:val="22"/>
          <w:szCs w:val="22"/>
        </w:rPr>
        <w:t>Čl. 1</w:t>
      </w:r>
    </w:p>
    <w:p w14:paraId="7EDE3071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  <w:r w:rsidRPr="00386EA4">
        <w:rPr>
          <w:rFonts w:ascii="Arial" w:hAnsi="Arial" w:cs="Arial"/>
          <w:b/>
          <w:sz w:val="22"/>
          <w:szCs w:val="22"/>
        </w:rPr>
        <w:t xml:space="preserve">Předmět </w:t>
      </w:r>
    </w:p>
    <w:p w14:paraId="2CF55E95" w14:textId="77777777" w:rsidR="00386EA4" w:rsidRPr="00386EA4" w:rsidRDefault="00386EA4" w:rsidP="00386EA4">
      <w:pPr>
        <w:jc w:val="both"/>
        <w:rPr>
          <w:rFonts w:ascii="Arial" w:hAnsi="Arial" w:cs="Arial"/>
          <w:b/>
          <w:sz w:val="22"/>
          <w:szCs w:val="22"/>
        </w:rPr>
      </w:pPr>
    </w:p>
    <w:p w14:paraId="5C3A3399" w14:textId="77777777" w:rsidR="00386EA4" w:rsidRPr="00386EA4" w:rsidRDefault="00386EA4" w:rsidP="00386EA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86EA4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kratší.</w:t>
      </w:r>
    </w:p>
    <w:p w14:paraId="3FDA5AA2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</w:p>
    <w:p w14:paraId="36D3E1D4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  <w:r w:rsidRPr="00386EA4">
        <w:rPr>
          <w:rFonts w:ascii="Arial" w:hAnsi="Arial" w:cs="Arial"/>
          <w:b/>
          <w:sz w:val="22"/>
          <w:szCs w:val="22"/>
        </w:rPr>
        <w:t>Čl. 2</w:t>
      </w:r>
    </w:p>
    <w:p w14:paraId="798B47D8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  <w:r w:rsidRPr="00386EA4">
        <w:rPr>
          <w:rFonts w:ascii="Arial" w:hAnsi="Arial" w:cs="Arial"/>
          <w:b/>
          <w:sz w:val="22"/>
          <w:szCs w:val="22"/>
        </w:rPr>
        <w:t>Doba nočního klidu</w:t>
      </w:r>
    </w:p>
    <w:p w14:paraId="6F5034C2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</w:p>
    <w:p w14:paraId="7304EA17" w14:textId="6249F081" w:rsidR="00386EA4" w:rsidRPr="00386EA4" w:rsidRDefault="00386EA4" w:rsidP="00386EA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86EA4">
        <w:rPr>
          <w:rFonts w:ascii="Arial" w:hAnsi="Arial" w:cs="Arial"/>
          <w:sz w:val="22"/>
          <w:szCs w:val="22"/>
        </w:rPr>
        <w:t xml:space="preserve">Dobou nočního klidu se rozumí doba od </w:t>
      </w:r>
      <w:r>
        <w:rPr>
          <w:rFonts w:ascii="Arial" w:hAnsi="Arial" w:cs="Arial"/>
          <w:sz w:val="22"/>
          <w:szCs w:val="22"/>
        </w:rPr>
        <w:t xml:space="preserve">dvacáté druhé </w:t>
      </w:r>
      <w:r w:rsidRPr="00386EA4">
        <w:rPr>
          <w:rFonts w:ascii="Arial" w:hAnsi="Arial" w:cs="Arial"/>
          <w:sz w:val="22"/>
          <w:szCs w:val="22"/>
        </w:rPr>
        <w:t>do šesté hodiny.</w:t>
      </w:r>
      <w:r w:rsidRPr="00386EA4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Pr="00386EA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86EA4">
        <w:rPr>
          <w:rFonts w:ascii="Arial" w:hAnsi="Arial" w:cs="Arial"/>
          <w:b/>
          <w:sz w:val="22"/>
          <w:szCs w:val="22"/>
        </w:rPr>
        <w:t xml:space="preserve"> </w:t>
      </w:r>
    </w:p>
    <w:p w14:paraId="1E9558B0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</w:p>
    <w:p w14:paraId="627813CE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</w:p>
    <w:p w14:paraId="339CA4B2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  <w:r w:rsidRPr="00386EA4">
        <w:rPr>
          <w:rFonts w:ascii="Arial" w:hAnsi="Arial" w:cs="Arial"/>
          <w:b/>
          <w:sz w:val="22"/>
          <w:szCs w:val="22"/>
        </w:rPr>
        <w:t>Čl. 3</w:t>
      </w:r>
    </w:p>
    <w:p w14:paraId="1B6718DB" w14:textId="77777777" w:rsidR="00386EA4" w:rsidRPr="00386EA4" w:rsidRDefault="00386EA4" w:rsidP="00386EA4">
      <w:pPr>
        <w:jc w:val="center"/>
        <w:rPr>
          <w:rFonts w:ascii="Arial" w:hAnsi="Arial" w:cs="Arial"/>
          <w:sz w:val="22"/>
          <w:szCs w:val="22"/>
        </w:rPr>
      </w:pPr>
      <w:r w:rsidRPr="00386EA4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5D315B61" w14:textId="77777777" w:rsidR="00386EA4" w:rsidRPr="00386EA4" w:rsidRDefault="00386EA4" w:rsidP="00386EA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98B7F90" w14:textId="77777777" w:rsidR="00386EA4" w:rsidRPr="00386EA4" w:rsidRDefault="00386EA4" w:rsidP="00386EA4">
      <w:pPr>
        <w:pStyle w:val="Odstavecseseznamem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  <w:b/>
          <w:sz w:val="22"/>
          <w:szCs w:val="22"/>
        </w:rPr>
      </w:pPr>
      <w:r w:rsidRPr="00386EA4">
        <w:rPr>
          <w:rFonts w:cs="Arial"/>
          <w:bCs/>
          <w:sz w:val="22"/>
          <w:szCs w:val="22"/>
        </w:rPr>
        <w:t xml:space="preserve">Doba nočního klidu se vymezuje od 01:00 do 06:00 hodin, a to v následujícím případě: </w:t>
      </w:r>
    </w:p>
    <w:p w14:paraId="07A9A3AA" w14:textId="20562EBE" w:rsidR="00386EA4" w:rsidRDefault="00386EA4" w:rsidP="00386EA4">
      <w:pPr>
        <w:pStyle w:val="Odstavecseseznamem"/>
        <w:numPr>
          <w:ilvl w:val="0"/>
          <w:numId w:val="2"/>
        </w:numPr>
        <w:spacing w:line="276" w:lineRule="auto"/>
        <w:ind w:left="709" w:hanging="283"/>
        <w:jc w:val="both"/>
        <w:rPr>
          <w:rFonts w:cs="Arial"/>
          <w:sz w:val="22"/>
          <w:szCs w:val="22"/>
        </w:rPr>
      </w:pPr>
      <w:r w:rsidRPr="00386EA4">
        <w:rPr>
          <w:rFonts w:cs="Arial"/>
          <w:sz w:val="22"/>
          <w:szCs w:val="22"/>
        </w:rPr>
        <w:t>v noci z 31. prosince na 1. ledna z důvodu konání oslav příchodu nového roku na celém území měst</w:t>
      </w:r>
      <w:r>
        <w:rPr>
          <w:rFonts w:cs="Arial"/>
          <w:sz w:val="22"/>
          <w:szCs w:val="22"/>
        </w:rPr>
        <w:t>yse</w:t>
      </w:r>
    </w:p>
    <w:p w14:paraId="6B93564A" w14:textId="5078EB7D" w:rsidR="00386EA4" w:rsidRDefault="00386EA4" w:rsidP="00386EA4">
      <w:pPr>
        <w:pStyle w:val="Odstavecseseznamem"/>
        <w:numPr>
          <w:ilvl w:val="0"/>
          <w:numId w:val="2"/>
        </w:numPr>
        <w:spacing w:line="276" w:lineRule="auto"/>
        <w:ind w:left="709" w:hanging="28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noci z 30. dubna na 1. května z důvodu tradiční slavnosti Pálení čarodějnic</w:t>
      </w:r>
    </w:p>
    <w:p w14:paraId="71A3CFD2" w14:textId="59CC8F85" w:rsidR="00386EA4" w:rsidRPr="00386EA4" w:rsidRDefault="00386EA4" w:rsidP="00386EA4">
      <w:pPr>
        <w:pStyle w:val="Odstavecseseznamem"/>
        <w:numPr>
          <w:ilvl w:val="0"/>
          <w:numId w:val="2"/>
        </w:numPr>
        <w:spacing w:line="276" w:lineRule="auto"/>
        <w:ind w:left="709" w:hanging="283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tradiční Jinecké slavnosti </w:t>
      </w:r>
      <w:r w:rsidRPr="00386EA4">
        <w:rPr>
          <w:rFonts w:cs="Arial"/>
          <w:sz w:val="22"/>
          <w:szCs w:val="22"/>
        </w:rPr>
        <w:t>- v noci ze dne konání této akce na den následující konané jednu noc v měsíci červnu</w:t>
      </w:r>
      <w:r>
        <w:rPr>
          <w:rFonts w:cs="Arial"/>
          <w:sz w:val="22"/>
          <w:szCs w:val="22"/>
        </w:rPr>
        <w:t>.</w:t>
      </w:r>
    </w:p>
    <w:p w14:paraId="09F98563" w14:textId="77777777" w:rsidR="00386EA4" w:rsidRPr="00386EA4" w:rsidRDefault="00386EA4" w:rsidP="00386EA4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47EE90D" w14:textId="77777777" w:rsidR="00386EA4" w:rsidRPr="00386EA4" w:rsidRDefault="00386EA4" w:rsidP="00386EA4">
      <w:pPr>
        <w:pStyle w:val="Odstavecseseznamem"/>
        <w:numPr>
          <w:ilvl w:val="0"/>
          <w:numId w:val="1"/>
        </w:numPr>
        <w:ind w:left="426" w:hanging="426"/>
        <w:jc w:val="both"/>
        <w:rPr>
          <w:rFonts w:cs="Arial"/>
          <w:b/>
          <w:sz w:val="22"/>
          <w:szCs w:val="22"/>
        </w:rPr>
      </w:pPr>
      <w:r w:rsidRPr="00386EA4">
        <w:rPr>
          <w:rFonts w:cs="Arial"/>
          <w:sz w:val="22"/>
          <w:szCs w:val="22"/>
        </w:rPr>
        <w:t>Informace o konkrétním termínu konání akce, budou zveřejněny na úřední desce minimálně 5 dnů před datem konání.</w:t>
      </w:r>
    </w:p>
    <w:p w14:paraId="53BF7981" w14:textId="77777777" w:rsidR="00386EA4" w:rsidRPr="00386EA4" w:rsidRDefault="00386EA4" w:rsidP="00386EA4">
      <w:pPr>
        <w:ind w:left="426" w:hanging="426"/>
        <w:rPr>
          <w:rFonts w:ascii="Arial" w:hAnsi="Arial" w:cs="Arial"/>
          <w:b/>
          <w:sz w:val="22"/>
          <w:szCs w:val="22"/>
        </w:rPr>
      </w:pPr>
    </w:p>
    <w:p w14:paraId="73A52546" w14:textId="77777777" w:rsidR="00386EA4" w:rsidRPr="00386EA4" w:rsidRDefault="00386EA4" w:rsidP="00386EA4">
      <w:pPr>
        <w:rPr>
          <w:rFonts w:ascii="Arial" w:hAnsi="Arial" w:cs="Arial"/>
          <w:b/>
          <w:sz w:val="22"/>
          <w:szCs w:val="22"/>
        </w:rPr>
      </w:pPr>
    </w:p>
    <w:p w14:paraId="2193DF59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</w:p>
    <w:p w14:paraId="57336B47" w14:textId="77777777" w:rsidR="003B0F08" w:rsidRDefault="003B0F08" w:rsidP="00386EA4">
      <w:pPr>
        <w:jc w:val="center"/>
        <w:rPr>
          <w:rFonts w:ascii="Arial" w:hAnsi="Arial" w:cs="Arial"/>
          <w:b/>
          <w:sz w:val="22"/>
          <w:szCs w:val="22"/>
        </w:rPr>
      </w:pPr>
    </w:p>
    <w:p w14:paraId="155AB402" w14:textId="77777777" w:rsidR="002E3948" w:rsidRDefault="002E3948" w:rsidP="00386EA4">
      <w:pPr>
        <w:jc w:val="center"/>
        <w:rPr>
          <w:rFonts w:ascii="Arial" w:hAnsi="Arial" w:cs="Arial"/>
          <w:b/>
          <w:sz w:val="22"/>
          <w:szCs w:val="22"/>
        </w:rPr>
      </w:pPr>
    </w:p>
    <w:p w14:paraId="40EC28FB" w14:textId="53E01932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  <w:r w:rsidRPr="00386EA4"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3EED023F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76438731"/>
      <w:r w:rsidRPr="00386EA4">
        <w:rPr>
          <w:rFonts w:ascii="Arial" w:hAnsi="Arial" w:cs="Arial"/>
          <w:b/>
          <w:sz w:val="22"/>
          <w:szCs w:val="22"/>
        </w:rPr>
        <w:t>Zrušující ustanovení</w:t>
      </w:r>
    </w:p>
    <w:p w14:paraId="257BF54B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</w:p>
    <w:p w14:paraId="1F7DFFE3" w14:textId="1F9A0553" w:rsidR="00386EA4" w:rsidRPr="00386EA4" w:rsidRDefault="00386EA4" w:rsidP="00386EA4">
      <w:pPr>
        <w:spacing w:after="120"/>
        <w:rPr>
          <w:rFonts w:ascii="Arial" w:hAnsi="Arial" w:cs="Arial"/>
          <w:sz w:val="22"/>
          <w:szCs w:val="22"/>
        </w:rPr>
      </w:pPr>
      <w:r w:rsidRPr="00386EA4">
        <w:rPr>
          <w:rFonts w:ascii="Arial" w:hAnsi="Arial" w:cs="Arial"/>
          <w:sz w:val="22"/>
          <w:szCs w:val="22"/>
        </w:rPr>
        <w:t xml:space="preserve">Touto obecně závaznou vyhláškou se zrušuje obecně závazná vyhláška č. </w:t>
      </w:r>
      <w:r>
        <w:rPr>
          <w:rFonts w:ascii="Arial" w:hAnsi="Arial" w:cs="Arial"/>
          <w:sz w:val="22"/>
          <w:szCs w:val="22"/>
        </w:rPr>
        <w:t>2/2016</w:t>
      </w:r>
      <w:r w:rsidRPr="00386EA4">
        <w:rPr>
          <w:rFonts w:ascii="Arial" w:hAnsi="Arial" w:cs="Arial"/>
          <w:sz w:val="22"/>
          <w:szCs w:val="22"/>
        </w:rPr>
        <w:t xml:space="preserve"> o nočním klidu</w:t>
      </w:r>
      <w:r>
        <w:rPr>
          <w:rFonts w:ascii="Arial" w:hAnsi="Arial" w:cs="Arial"/>
          <w:sz w:val="22"/>
          <w:szCs w:val="22"/>
        </w:rPr>
        <w:t>.</w:t>
      </w:r>
    </w:p>
    <w:bookmarkEnd w:id="0"/>
    <w:p w14:paraId="3FCE5F70" w14:textId="77777777" w:rsidR="00386EA4" w:rsidRPr="00386EA4" w:rsidRDefault="00386EA4" w:rsidP="00386EA4">
      <w:pPr>
        <w:pStyle w:val="VyPodpisy"/>
        <w:outlineLvl w:val="0"/>
        <w:rPr>
          <w:rFonts w:cs="Arial"/>
          <w:caps w:val="0"/>
          <w:sz w:val="22"/>
          <w:szCs w:val="22"/>
        </w:rPr>
      </w:pPr>
    </w:p>
    <w:p w14:paraId="6B301976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  <w:r w:rsidRPr="00386EA4">
        <w:rPr>
          <w:rFonts w:ascii="Arial" w:hAnsi="Arial" w:cs="Arial"/>
          <w:b/>
          <w:sz w:val="22"/>
          <w:szCs w:val="22"/>
        </w:rPr>
        <w:t>Čl. 5</w:t>
      </w:r>
    </w:p>
    <w:p w14:paraId="2F4DB28A" w14:textId="77777777" w:rsidR="00386EA4" w:rsidRPr="00386EA4" w:rsidRDefault="00386EA4" w:rsidP="00386EA4">
      <w:pPr>
        <w:jc w:val="center"/>
        <w:rPr>
          <w:rFonts w:ascii="Arial" w:hAnsi="Arial" w:cs="Arial"/>
          <w:b/>
          <w:sz w:val="22"/>
          <w:szCs w:val="22"/>
        </w:rPr>
      </w:pPr>
      <w:r w:rsidRPr="00386EA4">
        <w:rPr>
          <w:rFonts w:ascii="Arial" w:hAnsi="Arial" w:cs="Arial"/>
          <w:b/>
          <w:sz w:val="22"/>
          <w:szCs w:val="22"/>
        </w:rPr>
        <w:t>Účinnost</w:t>
      </w:r>
    </w:p>
    <w:p w14:paraId="455ACE8D" w14:textId="77777777" w:rsidR="00F146E4" w:rsidRDefault="00F146E4" w:rsidP="00386EA4">
      <w:pPr>
        <w:spacing w:after="120"/>
        <w:rPr>
          <w:rFonts w:ascii="Arial" w:hAnsi="Arial" w:cs="Arial"/>
          <w:sz w:val="22"/>
          <w:szCs w:val="22"/>
        </w:rPr>
      </w:pPr>
    </w:p>
    <w:p w14:paraId="3C5182C6" w14:textId="77777777" w:rsidR="008C2694" w:rsidRPr="00B40A37" w:rsidRDefault="008C2694" w:rsidP="008C269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394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13B3A65" w14:textId="77777777" w:rsidR="00386EA4" w:rsidRPr="00386EA4" w:rsidRDefault="00386EA4" w:rsidP="00386EA4">
      <w:pPr>
        <w:pStyle w:val="VyPodpisy"/>
        <w:jc w:val="left"/>
        <w:outlineLvl w:val="0"/>
        <w:rPr>
          <w:rFonts w:cs="Arial"/>
          <w:caps w:val="0"/>
          <w:sz w:val="22"/>
          <w:szCs w:val="22"/>
        </w:rPr>
      </w:pPr>
    </w:p>
    <w:p w14:paraId="383C1340" w14:textId="77777777" w:rsidR="00386EA4" w:rsidRPr="00386EA4" w:rsidRDefault="00386EA4" w:rsidP="00386EA4">
      <w:pPr>
        <w:pStyle w:val="VyPodpisy"/>
        <w:jc w:val="left"/>
        <w:outlineLvl w:val="0"/>
        <w:rPr>
          <w:rFonts w:cs="Arial"/>
          <w:caps w:val="0"/>
          <w:sz w:val="22"/>
          <w:szCs w:val="22"/>
        </w:rPr>
      </w:pPr>
    </w:p>
    <w:p w14:paraId="73BB60ED" w14:textId="77777777" w:rsidR="00386EA4" w:rsidRPr="00386EA4" w:rsidRDefault="00386EA4" w:rsidP="00386EA4">
      <w:pPr>
        <w:pStyle w:val="VyPodpisy"/>
        <w:outlineLvl w:val="0"/>
        <w:rPr>
          <w:rFonts w:cs="Arial"/>
          <w:caps w:val="0"/>
          <w:sz w:val="22"/>
          <w:szCs w:val="22"/>
        </w:rPr>
      </w:pPr>
    </w:p>
    <w:p w14:paraId="3F19D701" w14:textId="77777777" w:rsidR="00386EA4" w:rsidRPr="00386EA4" w:rsidRDefault="00386EA4" w:rsidP="00386EA4">
      <w:pPr>
        <w:jc w:val="center"/>
        <w:rPr>
          <w:rFonts w:ascii="Arial" w:hAnsi="Arial" w:cs="Arial"/>
          <w:sz w:val="22"/>
          <w:szCs w:val="22"/>
        </w:rPr>
      </w:pPr>
    </w:p>
    <w:p w14:paraId="2961862A" w14:textId="77777777" w:rsidR="00386EA4" w:rsidRPr="00386EA4" w:rsidRDefault="00386EA4" w:rsidP="00386EA4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</w:p>
    <w:p w14:paraId="53A3FAB2" w14:textId="77777777" w:rsidR="003B0F08" w:rsidRDefault="003B0F08" w:rsidP="003B0F08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Ing. Aleš Hlaváček v.r.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Bc. Miroslava Tichá v.r.</w:t>
      </w:r>
    </w:p>
    <w:p w14:paraId="54D5574E" w14:textId="3979FEA8" w:rsidR="003B0F08" w:rsidRPr="008534B2" w:rsidRDefault="003B0F08" w:rsidP="003B0F08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místostarosta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starostka</w:t>
      </w:r>
    </w:p>
    <w:p w14:paraId="404D914E" w14:textId="77777777" w:rsidR="001B0870" w:rsidRPr="00386EA4" w:rsidRDefault="001B0870">
      <w:pPr>
        <w:rPr>
          <w:rFonts w:ascii="Arial" w:hAnsi="Arial" w:cs="Arial"/>
          <w:sz w:val="22"/>
          <w:szCs w:val="22"/>
        </w:rPr>
      </w:pPr>
    </w:p>
    <w:sectPr w:rsidR="001B0870" w:rsidRPr="00386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3B359" w14:textId="77777777" w:rsidR="00841CF7" w:rsidRDefault="00841CF7" w:rsidP="00386EA4">
      <w:r>
        <w:separator/>
      </w:r>
    </w:p>
  </w:endnote>
  <w:endnote w:type="continuationSeparator" w:id="0">
    <w:p w14:paraId="5B1B965F" w14:textId="77777777" w:rsidR="00841CF7" w:rsidRDefault="00841CF7" w:rsidP="0038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8D79D" w14:textId="77777777" w:rsidR="00841CF7" w:rsidRDefault="00841CF7" w:rsidP="00386EA4">
      <w:r>
        <w:separator/>
      </w:r>
    </w:p>
  </w:footnote>
  <w:footnote w:type="continuationSeparator" w:id="0">
    <w:p w14:paraId="7496CBA2" w14:textId="77777777" w:rsidR="00841CF7" w:rsidRDefault="00841CF7" w:rsidP="00386EA4">
      <w:r>
        <w:continuationSeparator/>
      </w:r>
    </w:p>
  </w:footnote>
  <w:footnote w:id="1">
    <w:p w14:paraId="76826CC4" w14:textId="56CB812A" w:rsidR="00386EA4" w:rsidRPr="00406710" w:rsidRDefault="00386EA4" w:rsidP="00386EA4">
      <w:pPr>
        <w:pStyle w:val="Textpoznpodarou"/>
        <w:jc w:val="both"/>
        <w:rPr>
          <w:rFonts w:cs="Arial"/>
          <w:i/>
          <w:sz w:val="18"/>
          <w:szCs w:val="18"/>
        </w:rPr>
      </w:pPr>
      <w:r w:rsidRPr="002E3948">
        <w:rPr>
          <w:rStyle w:val="Znakapoznpodarou"/>
          <w:sz w:val="18"/>
          <w:szCs w:val="18"/>
        </w:rPr>
        <w:footnoteRef/>
      </w:r>
      <w:r w:rsidRPr="002E3948">
        <w:rPr>
          <w:sz w:val="18"/>
          <w:szCs w:val="18"/>
        </w:rPr>
        <w:t xml:space="preserve"> </w:t>
      </w:r>
      <w:r w:rsidR="008C2694" w:rsidRPr="002E3948">
        <w:rPr>
          <w:rFonts w:cs="Arial"/>
        </w:rPr>
        <w:t>§ 5 odst. 7 zákona o některých přestupcích.</w:t>
      </w:r>
    </w:p>
    <w:p w14:paraId="04938109" w14:textId="77777777" w:rsidR="00386EA4" w:rsidRPr="00406710" w:rsidRDefault="00386EA4" w:rsidP="00386EA4">
      <w:pPr>
        <w:pStyle w:val="Textpoznpodarou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4F0E89"/>
    <w:multiLevelType w:val="hybridMultilevel"/>
    <w:tmpl w:val="083666A6"/>
    <w:lvl w:ilvl="0" w:tplc="6C42799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16F7E44"/>
    <w:multiLevelType w:val="hybridMultilevel"/>
    <w:tmpl w:val="BB9E15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92A9B"/>
    <w:multiLevelType w:val="hybridMultilevel"/>
    <w:tmpl w:val="08807644"/>
    <w:lvl w:ilvl="0" w:tplc="7FE274A2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74614708">
    <w:abstractNumId w:val="0"/>
  </w:num>
  <w:num w:numId="2" w16cid:durableId="1989312277">
    <w:abstractNumId w:val="2"/>
  </w:num>
  <w:num w:numId="3" w16cid:durableId="21633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BE"/>
    <w:rsid w:val="000A70BB"/>
    <w:rsid w:val="00125E7B"/>
    <w:rsid w:val="001A0C28"/>
    <w:rsid w:val="001B0870"/>
    <w:rsid w:val="002E3948"/>
    <w:rsid w:val="00300508"/>
    <w:rsid w:val="00337660"/>
    <w:rsid w:val="00386EA4"/>
    <w:rsid w:val="003B0F08"/>
    <w:rsid w:val="004349C9"/>
    <w:rsid w:val="005221A7"/>
    <w:rsid w:val="0059641D"/>
    <w:rsid w:val="005E50D2"/>
    <w:rsid w:val="00776E83"/>
    <w:rsid w:val="00841CF7"/>
    <w:rsid w:val="008C2694"/>
    <w:rsid w:val="009E694D"/>
    <w:rsid w:val="009F7134"/>
    <w:rsid w:val="00A90772"/>
    <w:rsid w:val="00BA2032"/>
    <w:rsid w:val="00C33285"/>
    <w:rsid w:val="00CB05BE"/>
    <w:rsid w:val="00E35445"/>
    <w:rsid w:val="00E37F4F"/>
    <w:rsid w:val="00F1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AF5C"/>
  <w15:chartTrackingRefBased/>
  <w15:docId w15:val="{B9FC26E1-AB26-491B-B285-A88080DF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E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yNzev">
    <w:name w:val="VyNázev"/>
    <w:basedOn w:val="Normln"/>
    <w:rsid w:val="00386EA4"/>
    <w:pPr>
      <w:keepNext/>
      <w:jc w:val="center"/>
    </w:pPr>
    <w:rPr>
      <w:rFonts w:ascii="Arial" w:hAnsi="Arial"/>
      <w:b/>
      <w:caps/>
      <w:sz w:val="36"/>
      <w:szCs w:val="20"/>
    </w:rPr>
  </w:style>
  <w:style w:type="paragraph" w:styleId="Textpoznpodarou">
    <w:name w:val="footnote text"/>
    <w:basedOn w:val="Normln"/>
    <w:link w:val="TextpoznpodarouChar"/>
    <w:uiPriority w:val="99"/>
    <w:rsid w:val="00386EA4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EA4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customStyle="1" w:styleId="VyPodpisy">
    <w:name w:val="VyPodpisy"/>
    <w:basedOn w:val="Normln"/>
    <w:rsid w:val="00386EA4"/>
    <w:pPr>
      <w:jc w:val="center"/>
    </w:pPr>
    <w:rPr>
      <w:rFonts w:ascii="Arial" w:hAnsi="Arial"/>
      <w:b/>
      <w:caps/>
      <w:szCs w:val="20"/>
    </w:rPr>
  </w:style>
  <w:style w:type="character" w:styleId="Znakapoznpodarou">
    <w:name w:val="footnote reference"/>
    <w:basedOn w:val="Standardnpsmoodstavce"/>
    <w:uiPriority w:val="99"/>
    <w:semiHidden/>
    <w:rsid w:val="00386EA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86EA4"/>
    <w:pPr>
      <w:ind w:left="720"/>
      <w:contextualSpacing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Fojtova</dc:creator>
  <cp:keywords/>
  <dc:description/>
  <cp:lastModifiedBy>Fojtova</cp:lastModifiedBy>
  <cp:revision>3</cp:revision>
  <dcterms:created xsi:type="dcterms:W3CDTF">2024-10-08T06:49:00Z</dcterms:created>
  <dcterms:modified xsi:type="dcterms:W3CDTF">2024-12-19T12:10:00Z</dcterms:modified>
</cp:coreProperties>
</file>