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0F1" w:rsidRPr="0089520B" w:rsidRDefault="008220F1" w:rsidP="008220F1">
      <w:pPr>
        <w:pStyle w:val="Nadpis3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8220F1" w:rsidRPr="0089520B" w:rsidRDefault="008220F1" w:rsidP="008220F1">
      <w:pPr>
        <w:pStyle w:val="Nadpis3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8220F1" w:rsidRPr="0089520B" w:rsidRDefault="008220F1" w:rsidP="008220F1">
      <w:pPr>
        <w:pStyle w:val="Nadpis3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8220F1" w:rsidRPr="0089520B" w:rsidRDefault="008220F1" w:rsidP="008220F1">
      <w:pPr>
        <w:pStyle w:val="Nadpis3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8220F1" w:rsidRPr="0089520B" w:rsidRDefault="008220F1" w:rsidP="008220F1">
      <w:pPr>
        <w:pStyle w:val="Nadpis3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8220F1" w:rsidRPr="0089520B" w:rsidRDefault="008220F1" w:rsidP="008220F1">
      <w:pPr>
        <w:pStyle w:val="Nadpis3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89520B">
        <w:rPr>
          <w:rFonts w:ascii="Times New Roman" w:hAnsi="Times New Roman" w:cs="Times New Roman"/>
          <w:color w:val="000000" w:themeColor="text1"/>
          <w:sz w:val="48"/>
          <w:szCs w:val="48"/>
        </w:rPr>
        <w:t>Požární řád obce</w:t>
      </w:r>
    </w:p>
    <w:p w:rsidR="008220F1" w:rsidRPr="0089520B" w:rsidRDefault="008220F1" w:rsidP="008220F1">
      <w:pPr>
        <w:rPr>
          <w:color w:val="000000" w:themeColor="text1"/>
          <w:sz w:val="28"/>
        </w:rPr>
      </w:pPr>
    </w:p>
    <w:p w:rsidR="008220F1" w:rsidRPr="0089520B" w:rsidRDefault="0047666A" w:rsidP="0047666A">
      <w:pPr>
        <w:jc w:val="center"/>
        <w:rPr>
          <w:b/>
          <w:color w:val="000000" w:themeColor="text1"/>
          <w:sz w:val="44"/>
          <w:szCs w:val="44"/>
        </w:rPr>
      </w:pPr>
      <w:r w:rsidRPr="0089520B">
        <w:rPr>
          <w:b/>
          <w:color w:val="000000" w:themeColor="text1"/>
          <w:sz w:val="44"/>
          <w:szCs w:val="44"/>
        </w:rPr>
        <w:t>MÍROV</w:t>
      </w:r>
    </w:p>
    <w:p w:rsidR="008220F1" w:rsidRPr="0089520B" w:rsidRDefault="008220F1" w:rsidP="008220F1">
      <w:pPr>
        <w:rPr>
          <w:color w:val="000000" w:themeColor="text1"/>
          <w:sz w:val="28"/>
        </w:rPr>
      </w:pPr>
    </w:p>
    <w:p w:rsidR="008220F1" w:rsidRPr="0089520B" w:rsidRDefault="008220F1" w:rsidP="008220F1">
      <w:pPr>
        <w:rPr>
          <w:color w:val="000000" w:themeColor="text1"/>
          <w:sz w:val="28"/>
        </w:rPr>
      </w:pPr>
    </w:p>
    <w:p w:rsidR="008220F1" w:rsidRPr="0089520B" w:rsidRDefault="008220F1" w:rsidP="008220F1">
      <w:pPr>
        <w:rPr>
          <w:color w:val="000000" w:themeColor="text1"/>
          <w:sz w:val="28"/>
        </w:rPr>
      </w:pPr>
    </w:p>
    <w:p w:rsidR="008220F1" w:rsidRPr="0089520B" w:rsidRDefault="008220F1" w:rsidP="008220F1">
      <w:pPr>
        <w:rPr>
          <w:color w:val="000000" w:themeColor="text1"/>
          <w:sz w:val="28"/>
        </w:rPr>
      </w:pPr>
    </w:p>
    <w:p w:rsidR="008220F1" w:rsidRPr="0089520B" w:rsidRDefault="008220F1" w:rsidP="008220F1">
      <w:pPr>
        <w:rPr>
          <w:color w:val="000000" w:themeColor="text1"/>
          <w:sz w:val="28"/>
        </w:rPr>
      </w:pPr>
    </w:p>
    <w:p w:rsidR="008220F1" w:rsidRPr="0089520B" w:rsidRDefault="008220F1" w:rsidP="008220F1">
      <w:pPr>
        <w:rPr>
          <w:color w:val="000000" w:themeColor="text1"/>
          <w:sz w:val="28"/>
        </w:rPr>
      </w:pPr>
    </w:p>
    <w:p w:rsidR="008220F1" w:rsidRPr="0089520B" w:rsidRDefault="008220F1" w:rsidP="008220F1">
      <w:pPr>
        <w:rPr>
          <w:color w:val="000000" w:themeColor="text1"/>
          <w:sz w:val="28"/>
        </w:rPr>
      </w:pPr>
    </w:p>
    <w:p w:rsidR="008220F1" w:rsidRPr="0089520B" w:rsidRDefault="008220F1" w:rsidP="008220F1">
      <w:pPr>
        <w:pBdr>
          <w:bottom w:val="thinThickThinSmallGap" w:sz="24" w:space="1" w:color="auto"/>
        </w:pBdr>
        <w:rPr>
          <w:color w:val="000000" w:themeColor="text1"/>
          <w:sz w:val="28"/>
        </w:rPr>
      </w:pPr>
    </w:p>
    <w:p w:rsidR="008220F1" w:rsidRPr="0089520B" w:rsidRDefault="008220F1" w:rsidP="008220F1">
      <w:pPr>
        <w:pBdr>
          <w:bottom w:val="thinThickThinSmallGap" w:sz="24" w:space="1" w:color="auto"/>
        </w:pBdr>
        <w:rPr>
          <w:color w:val="000000" w:themeColor="text1"/>
          <w:sz w:val="28"/>
        </w:rPr>
      </w:pPr>
    </w:p>
    <w:p w:rsidR="008220F1" w:rsidRPr="0089520B" w:rsidRDefault="008220F1" w:rsidP="008220F1">
      <w:pPr>
        <w:pStyle w:val="Nzev"/>
        <w:rPr>
          <w:caps w:val="0"/>
          <w:color w:val="000000" w:themeColor="text1"/>
        </w:rPr>
      </w:pPr>
    </w:p>
    <w:p w:rsidR="008220F1" w:rsidRPr="0089520B" w:rsidRDefault="008220F1" w:rsidP="008220F1">
      <w:pPr>
        <w:pStyle w:val="Nzev"/>
        <w:rPr>
          <w:caps w:val="0"/>
          <w:color w:val="000000" w:themeColor="text1"/>
        </w:rPr>
      </w:pPr>
    </w:p>
    <w:p w:rsidR="008220F1" w:rsidRPr="0089520B" w:rsidRDefault="008220F1" w:rsidP="008220F1">
      <w:pPr>
        <w:pStyle w:val="Nzev"/>
        <w:rPr>
          <w:color w:val="000000" w:themeColor="text1"/>
        </w:rPr>
      </w:pPr>
    </w:p>
    <w:p w:rsidR="008220F1" w:rsidRPr="0089520B" w:rsidRDefault="008220F1" w:rsidP="008220F1">
      <w:pPr>
        <w:pStyle w:val="Nzev"/>
        <w:rPr>
          <w:color w:val="000000" w:themeColor="text1"/>
        </w:rPr>
      </w:pPr>
      <w:r w:rsidRPr="0089520B">
        <w:rPr>
          <w:color w:val="000000" w:themeColor="text1"/>
        </w:rPr>
        <w:t>vyhláška</w:t>
      </w:r>
    </w:p>
    <w:p w:rsidR="008220F1" w:rsidRPr="0089520B" w:rsidRDefault="008220F1" w:rsidP="008220F1">
      <w:pPr>
        <w:jc w:val="center"/>
        <w:rPr>
          <w:color w:val="000000" w:themeColor="text1"/>
          <w:sz w:val="36"/>
        </w:rPr>
      </w:pPr>
    </w:p>
    <w:p w:rsidR="008220F1" w:rsidRPr="0089520B" w:rsidRDefault="00F541C1" w:rsidP="008220F1">
      <w:pPr>
        <w:jc w:val="center"/>
        <w:rPr>
          <w:color w:val="000000" w:themeColor="text1"/>
          <w:sz w:val="36"/>
        </w:rPr>
      </w:pPr>
      <w:r>
        <w:rPr>
          <w:color w:val="000000" w:themeColor="text1"/>
          <w:sz w:val="36"/>
        </w:rPr>
        <w:t>č.1</w:t>
      </w:r>
      <w:r w:rsidR="0047666A" w:rsidRPr="0089520B">
        <w:rPr>
          <w:color w:val="000000" w:themeColor="text1"/>
          <w:sz w:val="36"/>
        </w:rPr>
        <w:t>/2015</w:t>
      </w:r>
    </w:p>
    <w:p w:rsidR="008220F1" w:rsidRPr="0089520B" w:rsidRDefault="008220F1" w:rsidP="008220F1">
      <w:pPr>
        <w:jc w:val="center"/>
        <w:rPr>
          <w:color w:val="000000" w:themeColor="text1"/>
          <w:sz w:val="36"/>
        </w:rPr>
      </w:pPr>
    </w:p>
    <w:p w:rsidR="008220F1" w:rsidRPr="0089520B" w:rsidRDefault="008220F1" w:rsidP="008220F1">
      <w:pPr>
        <w:jc w:val="both"/>
        <w:rPr>
          <w:color w:val="000000" w:themeColor="text1"/>
          <w:sz w:val="24"/>
        </w:rPr>
      </w:pPr>
      <w:r w:rsidRPr="0089520B">
        <w:rPr>
          <w:color w:val="000000" w:themeColor="text1"/>
          <w:sz w:val="24"/>
        </w:rPr>
        <w:t>Obec</w:t>
      </w:r>
      <w:r w:rsidR="0047666A" w:rsidRPr="0089520B">
        <w:rPr>
          <w:color w:val="000000" w:themeColor="text1"/>
          <w:sz w:val="24"/>
        </w:rPr>
        <w:t xml:space="preserve"> Mírov</w:t>
      </w:r>
      <w:r w:rsidRPr="0089520B">
        <w:rPr>
          <w:color w:val="000000" w:themeColor="text1"/>
          <w:sz w:val="24"/>
        </w:rPr>
        <w:t xml:space="preserve"> na základě usnesen</w:t>
      </w:r>
      <w:r w:rsidR="00F541C1">
        <w:rPr>
          <w:color w:val="000000" w:themeColor="text1"/>
          <w:sz w:val="24"/>
        </w:rPr>
        <w:t xml:space="preserve">í zastupitelstva </w:t>
      </w:r>
      <w:r w:rsidR="00D921FE">
        <w:rPr>
          <w:color w:val="000000" w:themeColor="text1"/>
          <w:sz w:val="24"/>
        </w:rPr>
        <w:t>č.</w:t>
      </w:r>
      <w:r w:rsidR="00FE01E8">
        <w:rPr>
          <w:color w:val="000000" w:themeColor="text1"/>
          <w:sz w:val="24"/>
        </w:rPr>
        <w:t xml:space="preserve"> </w:t>
      </w:r>
      <w:r w:rsidR="00D921FE">
        <w:rPr>
          <w:color w:val="000000" w:themeColor="text1"/>
          <w:sz w:val="24"/>
        </w:rPr>
        <w:t xml:space="preserve">5/15 </w:t>
      </w:r>
      <w:r w:rsidR="00F541C1">
        <w:rPr>
          <w:color w:val="000000" w:themeColor="text1"/>
          <w:sz w:val="24"/>
        </w:rPr>
        <w:t xml:space="preserve">ze dne 3. 2. 2015 </w:t>
      </w:r>
      <w:r w:rsidRPr="0089520B">
        <w:rPr>
          <w:color w:val="000000" w:themeColor="text1"/>
          <w:sz w:val="24"/>
        </w:rPr>
        <w:t xml:space="preserve">podle § 29 odst. 1 </w:t>
      </w:r>
      <w:proofErr w:type="spellStart"/>
      <w:r w:rsidRPr="0089520B">
        <w:rPr>
          <w:color w:val="000000" w:themeColor="text1"/>
          <w:sz w:val="24"/>
        </w:rPr>
        <w:t>písm</w:t>
      </w:r>
      <w:proofErr w:type="spellEnd"/>
      <w:r w:rsidRPr="0089520B">
        <w:rPr>
          <w:color w:val="000000" w:themeColor="text1"/>
          <w:sz w:val="24"/>
        </w:rPr>
        <w:t xml:space="preserve"> o) bod 1. zákona č. 133/1985 Sb., o požární ochraně, ve znění pozdějších předpisů, § 1 odst. 3 písm. d) a § 15 nařízení vlády č. 172/2001 Sb., k provedení zákona o požární ochraně, ve znění </w:t>
      </w:r>
      <w:r w:rsidRPr="0089520B">
        <w:rPr>
          <w:color w:val="000000" w:themeColor="text1"/>
          <w:sz w:val="24"/>
          <w:szCs w:val="24"/>
        </w:rPr>
        <w:t>zákona</w:t>
      </w:r>
      <w:r w:rsidRPr="0089520B">
        <w:rPr>
          <w:color w:val="000000" w:themeColor="text1"/>
          <w:sz w:val="24"/>
        </w:rPr>
        <w:t xml:space="preserve"> č. 498/2002 Sb. a podle § 10 zákona č. 128/2000 Sb., o obcích (obecní zřízení), ve znění zákona č. 313/2002 Sb., vydává obecně závaznou vyhlášku</w:t>
      </w:r>
    </w:p>
    <w:p w:rsidR="00B7768C" w:rsidRPr="0089520B" w:rsidRDefault="00B7768C" w:rsidP="00B7768C">
      <w:pPr>
        <w:pStyle w:val="Nadpis2"/>
        <w:rPr>
          <w:color w:val="000000" w:themeColor="text1"/>
        </w:rPr>
      </w:pPr>
      <w:r w:rsidRPr="0089520B">
        <w:rPr>
          <w:color w:val="000000" w:themeColor="text1"/>
        </w:rPr>
        <w:lastRenderedPageBreak/>
        <w:t>Článek 1</w:t>
      </w:r>
    </w:p>
    <w:p w:rsidR="00B7768C" w:rsidRPr="0089520B" w:rsidRDefault="00B7768C" w:rsidP="00B7768C">
      <w:pPr>
        <w:jc w:val="center"/>
        <w:rPr>
          <w:b/>
          <w:bCs/>
          <w:color w:val="000000" w:themeColor="text1"/>
          <w:sz w:val="24"/>
        </w:rPr>
      </w:pPr>
      <w:r w:rsidRPr="0089520B">
        <w:rPr>
          <w:b/>
          <w:bCs/>
          <w:color w:val="000000" w:themeColor="text1"/>
          <w:sz w:val="24"/>
        </w:rPr>
        <w:t>Úvodní ustanovení</w:t>
      </w:r>
    </w:p>
    <w:p w:rsidR="008220F1" w:rsidRPr="0089520B" w:rsidRDefault="008220F1" w:rsidP="008220F1">
      <w:pPr>
        <w:jc w:val="both"/>
        <w:rPr>
          <w:color w:val="000000" w:themeColor="text1"/>
          <w:sz w:val="24"/>
        </w:rPr>
      </w:pPr>
      <w:r w:rsidRPr="0089520B">
        <w:rPr>
          <w:color w:val="000000" w:themeColor="text1"/>
          <w:sz w:val="24"/>
        </w:rPr>
        <w:t>Požární řád obce</w:t>
      </w:r>
      <w:r w:rsidR="0047666A" w:rsidRPr="0089520B">
        <w:rPr>
          <w:color w:val="000000" w:themeColor="text1"/>
          <w:sz w:val="24"/>
        </w:rPr>
        <w:t xml:space="preserve"> Mírov</w:t>
      </w:r>
      <w:r w:rsidRPr="0089520B">
        <w:rPr>
          <w:color w:val="000000" w:themeColor="text1"/>
          <w:sz w:val="24"/>
        </w:rPr>
        <w:t xml:space="preserve"> upravuje organizaci a zásady zabezpečení požární ochrany v obci dle § 15 odst. 1 nařízení vlády č. 172/2001 Sb., k provedení zákona o požární ochraně, ve znění nařízení vlády č. 498/2002 Sb.</w:t>
      </w:r>
    </w:p>
    <w:p w:rsidR="008220F1" w:rsidRPr="0089520B" w:rsidRDefault="008220F1" w:rsidP="008220F1">
      <w:pPr>
        <w:jc w:val="center"/>
        <w:rPr>
          <w:color w:val="000000" w:themeColor="text1"/>
          <w:sz w:val="24"/>
        </w:rPr>
      </w:pPr>
    </w:p>
    <w:p w:rsidR="00B7768C" w:rsidRPr="0089520B" w:rsidRDefault="00B7768C" w:rsidP="00B7768C">
      <w:pPr>
        <w:pStyle w:val="Nadpis2"/>
        <w:rPr>
          <w:color w:val="000000" w:themeColor="text1"/>
        </w:rPr>
      </w:pPr>
      <w:r w:rsidRPr="0089520B">
        <w:rPr>
          <w:color w:val="000000" w:themeColor="text1"/>
        </w:rPr>
        <w:t>Článek 2</w:t>
      </w:r>
    </w:p>
    <w:p w:rsidR="00B7768C" w:rsidRPr="0089520B" w:rsidRDefault="00B7768C" w:rsidP="00B7768C">
      <w:pPr>
        <w:jc w:val="center"/>
        <w:rPr>
          <w:b/>
          <w:bCs/>
          <w:color w:val="000000" w:themeColor="text1"/>
          <w:sz w:val="24"/>
          <w:szCs w:val="24"/>
        </w:rPr>
      </w:pPr>
      <w:r w:rsidRPr="0089520B">
        <w:rPr>
          <w:b/>
          <w:bCs/>
          <w:color w:val="000000" w:themeColor="text1"/>
          <w:sz w:val="24"/>
          <w:szCs w:val="24"/>
        </w:rPr>
        <w:t xml:space="preserve">Vymezení činnosti osob, pověřených zabezpečováním požární ochrany v obci </w:t>
      </w:r>
      <w:r w:rsidR="00C803CC" w:rsidRPr="0089520B">
        <w:rPr>
          <w:b/>
          <w:bCs/>
          <w:color w:val="000000" w:themeColor="text1"/>
          <w:sz w:val="24"/>
          <w:szCs w:val="24"/>
        </w:rPr>
        <w:t>Mírov</w:t>
      </w:r>
    </w:p>
    <w:p w:rsidR="00B7768C" w:rsidRPr="0089520B" w:rsidRDefault="00B7768C" w:rsidP="005552D8">
      <w:pPr>
        <w:pStyle w:val="Zkladntext"/>
        <w:numPr>
          <w:ilvl w:val="0"/>
          <w:numId w:val="14"/>
        </w:numPr>
        <w:tabs>
          <w:tab w:val="clear" w:pos="720"/>
          <w:tab w:val="num" w:pos="426"/>
        </w:tabs>
        <w:ind w:left="426"/>
        <w:jc w:val="both"/>
        <w:rPr>
          <w:color w:val="000000" w:themeColor="text1"/>
          <w:szCs w:val="24"/>
        </w:rPr>
      </w:pPr>
      <w:r w:rsidRPr="0089520B">
        <w:rPr>
          <w:color w:val="000000" w:themeColor="text1"/>
          <w:szCs w:val="24"/>
        </w:rPr>
        <w:t>Za zabezpečení požární ochrany v rozsahu působnosti odpovídá obe</w:t>
      </w:r>
      <w:r w:rsidR="00C803CC" w:rsidRPr="0089520B">
        <w:rPr>
          <w:color w:val="000000" w:themeColor="text1"/>
          <w:szCs w:val="24"/>
        </w:rPr>
        <w:t>c Mírov</w:t>
      </w:r>
      <w:r w:rsidRPr="0089520B">
        <w:rPr>
          <w:color w:val="000000" w:themeColor="text1"/>
          <w:szCs w:val="24"/>
        </w:rPr>
        <w:t>, která plní v samostatné a přenesené působnosti povinnosti, vyplývající z předpisů o požární ochraně.</w:t>
      </w:r>
    </w:p>
    <w:p w:rsidR="00C01CC5" w:rsidRPr="0089520B" w:rsidRDefault="00C01CC5" w:rsidP="00027186">
      <w:pPr>
        <w:pStyle w:val="Zkladntext"/>
        <w:numPr>
          <w:ilvl w:val="0"/>
          <w:numId w:val="14"/>
        </w:numPr>
        <w:tabs>
          <w:tab w:val="clear" w:pos="720"/>
          <w:tab w:val="num" w:pos="426"/>
        </w:tabs>
        <w:ind w:left="426"/>
        <w:jc w:val="both"/>
        <w:rPr>
          <w:color w:val="000000" w:themeColor="text1"/>
          <w:szCs w:val="24"/>
        </w:rPr>
      </w:pPr>
      <w:r w:rsidRPr="0089520B">
        <w:rPr>
          <w:color w:val="000000" w:themeColor="text1"/>
          <w:szCs w:val="24"/>
        </w:rPr>
        <w:t>Ochrana životů, zdraví a majetku občanů před požáry, živelnými pohromami a jinými mimořádnými událostmi v katastru obce je zajištěna:</w:t>
      </w:r>
    </w:p>
    <w:p w:rsidR="00C803CC" w:rsidRPr="0089520B" w:rsidRDefault="00C803CC" w:rsidP="005552D8">
      <w:pPr>
        <w:pStyle w:val="Zkladntext"/>
        <w:numPr>
          <w:ilvl w:val="1"/>
          <w:numId w:val="14"/>
        </w:numPr>
        <w:jc w:val="both"/>
        <w:rPr>
          <w:color w:val="000000" w:themeColor="text1"/>
          <w:szCs w:val="24"/>
        </w:rPr>
      </w:pPr>
      <w:r w:rsidRPr="0089520B">
        <w:rPr>
          <w:color w:val="000000" w:themeColor="text1"/>
          <w:szCs w:val="24"/>
        </w:rPr>
        <w:t>JPO V Mírov</w:t>
      </w:r>
    </w:p>
    <w:p w:rsidR="00C01CC5" w:rsidRPr="0089520B" w:rsidRDefault="00C803CC" w:rsidP="005552D8">
      <w:pPr>
        <w:pStyle w:val="Zkladntext"/>
        <w:numPr>
          <w:ilvl w:val="1"/>
          <w:numId w:val="14"/>
        </w:numPr>
        <w:jc w:val="both"/>
        <w:rPr>
          <w:color w:val="000000" w:themeColor="text1"/>
          <w:szCs w:val="24"/>
        </w:rPr>
      </w:pPr>
      <w:r w:rsidRPr="0089520B">
        <w:rPr>
          <w:color w:val="000000" w:themeColor="text1"/>
          <w:szCs w:val="24"/>
        </w:rPr>
        <w:t>JPO II Mohelnice</w:t>
      </w:r>
    </w:p>
    <w:p w:rsidR="00C803CC" w:rsidRPr="0089520B" w:rsidRDefault="00C803CC" w:rsidP="00C803CC">
      <w:pPr>
        <w:pStyle w:val="Zkladntext"/>
        <w:numPr>
          <w:ilvl w:val="1"/>
          <w:numId w:val="14"/>
        </w:numPr>
        <w:jc w:val="both"/>
        <w:rPr>
          <w:color w:val="000000" w:themeColor="text1"/>
          <w:szCs w:val="24"/>
        </w:rPr>
      </w:pPr>
      <w:r w:rsidRPr="0089520B">
        <w:rPr>
          <w:color w:val="000000" w:themeColor="text1"/>
          <w:szCs w:val="24"/>
        </w:rPr>
        <w:t>Jednotkou Hasičského záchranného sboru Olomouckého kraje, stanice Zábřeh</w:t>
      </w:r>
    </w:p>
    <w:p w:rsidR="00C01CC5" w:rsidRPr="0089520B" w:rsidRDefault="00C01CC5" w:rsidP="005552D8">
      <w:pPr>
        <w:pStyle w:val="Zkladntext"/>
        <w:numPr>
          <w:ilvl w:val="0"/>
          <w:numId w:val="14"/>
        </w:numPr>
        <w:tabs>
          <w:tab w:val="clear" w:pos="720"/>
        </w:tabs>
        <w:ind w:left="426"/>
        <w:jc w:val="both"/>
        <w:rPr>
          <w:color w:val="000000" w:themeColor="text1"/>
          <w:szCs w:val="24"/>
        </w:rPr>
      </w:pPr>
      <w:r w:rsidRPr="0089520B">
        <w:rPr>
          <w:color w:val="000000" w:themeColor="text1"/>
          <w:szCs w:val="24"/>
        </w:rPr>
        <w:t>K zabezpečení úkolu podle odst. 1 obec:</w:t>
      </w:r>
    </w:p>
    <w:p w:rsidR="00C01CC5" w:rsidRPr="0089520B" w:rsidRDefault="00C01CC5" w:rsidP="005552D8">
      <w:pPr>
        <w:pStyle w:val="Zkladntext"/>
        <w:numPr>
          <w:ilvl w:val="1"/>
          <w:numId w:val="14"/>
        </w:numPr>
        <w:jc w:val="both"/>
        <w:rPr>
          <w:color w:val="000000" w:themeColor="text1"/>
          <w:szCs w:val="24"/>
        </w:rPr>
      </w:pPr>
      <w:r w:rsidRPr="0089520B">
        <w:rPr>
          <w:color w:val="000000" w:themeColor="text1"/>
          <w:szCs w:val="24"/>
        </w:rPr>
        <w:t>pověřuje zastupitelstvo projednáváním stavu požární ochrany v obci minimálně 1x za rok a vždy o závažných mimořádných událostech majících vztah k požární ochraně obce</w:t>
      </w:r>
    </w:p>
    <w:p w:rsidR="00B97FCA" w:rsidRPr="0089520B" w:rsidRDefault="00B97FCA" w:rsidP="005552D8">
      <w:pPr>
        <w:pStyle w:val="Zkladntext"/>
        <w:numPr>
          <w:ilvl w:val="1"/>
          <w:numId w:val="14"/>
        </w:numPr>
        <w:jc w:val="both"/>
        <w:rPr>
          <w:color w:val="000000" w:themeColor="text1"/>
          <w:szCs w:val="24"/>
        </w:rPr>
      </w:pPr>
      <w:r w:rsidRPr="0089520B">
        <w:rPr>
          <w:color w:val="000000" w:themeColor="text1"/>
          <w:szCs w:val="24"/>
        </w:rPr>
        <w:t>zpracovává stanovenou dokumentaci požární ochrany</w:t>
      </w:r>
    </w:p>
    <w:p w:rsidR="00027186" w:rsidRPr="0089520B" w:rsidRDefault="00A725AB" w:rsidP="005552D8">
      <w:pPr>
        <w:pStyle w:val="Zkladntext"/>
        <w:numPr>
          <w:ilvl w:val="1"/>
          <w:numId w:val="14"/>
        </w:numPr>
        <w:jc w:val="both"/>
        <w:rPr>
          <w:i/>
          <w:color w:val="000000" w:themeColor="text1"/>
          <w:szCs w:val="24"/>
          <w:u w:val="single"/>
        </w:rPr>
      </w:pPr>
      <w:r w:rsidRPr="0089520B">
        <w:rPr>
          <w:color w:val="000000" w:themeColor="text1"/>
          <w:szCs w:val="24"/>
        </w:rPr>
        <w:t>zřizuje jednotku sboru dobrovolných hasi</w:t>
      </w:r>
      <w:r w:rsidR="00027186" w:rsidRPr="0089520B">
        <w:rPr>
          <w:color w:val="000000" w:themeColor="text1"/>
          <w:szCs w:val="24"/>
        </w:rPr>
        <w:t>čů (JSDH) k hašení požáru a provádění záchranných prací při mimořádných událostech a živelných pohromách, v čele JSDH stojí velitel JSDH</w:t>
      </w:r>
    </w:p>
    <w:p w:rsidR="00A725AB" w:rsidRPr="0089520B" w:rsidRDefault="00027186" w:rsidP="005552D8">
      <w:pPr>
        <w:pStyle w:val="Zkladntext"/>
        <w:numPr>
          <w:ilvl w:val="1"/>
          <w:numId w:val="14"/>
        </w:numPr>
        <w:jc w:val="both"/>
        <w:rPr>
          <w:i/>
          <w:color w:val="000000" w:themeColor="text1"/>
          <w:szCs w:val="24"/>
          <w:u w:val="single"/>
        </w:rPr>
      </w:pPr>
      <w:r w:rsidRPr="0089520B">
        <w:rPr>
          <w:color w:val="000000" w:themeColor="text1"/>
          <w:szCs w:val="24"/>
        </w:rPr>
        <w:t>dohled nad PO v obci včetně dohledu nad JSDH zajišťuje starosta</w:t>
      </w:r>
    </w:p>
    <w:p w:rsidR="00A5274D" w:rsidRPr="0089520B" w:rsidRDefault="00A5274D" w:rsidP="00B7768C">
      <w:pPr>
        <w:pStyle w:val="Nadpis2"/>
        <w:rPr>
          <w:color w:val="000000" w:themeColor="text1"/>
        </w:rPr>
      </w:pPr>
    </w:p>
    <w:p w:rsidR="00A5274D" w:rsidRPr="0089520B" w:rsidRDefault="00A5274D" w:rsidP="00B7768C">
      <w:pPr>
        <w:pStyle w:val="Nadpis2"/>
        <w:rPr>
          <w:color w:val="000000" w:themeColor="text1"/>
        </w:rPr>
      </w:pPr>
    </w:p>
    <w:p w:rsidR="00B7768C" w:rsidRPr="0089520B" w:rsidRDefault="00B7768C" w:rsidP="00B7768C">
      <w:pPr>
        <w:pStyle w:val="Nadpis2"/>
        <w:rPr>
          <w:color w:val="000000" w:themeColor="text1"/>
        </w:rPr>
      </w:pPr>
      <w:r w:rsidRPr="0089520B">
        <w:rPr>
          <w:color w:val="000000" w:themeColor="text1"/>
        </w:rPr>
        <w:t>Článek 3</w:t>
      </w:r>
    </w:p>
    <w:p w:rsidR="00B7768C" w:rsidRPr="0089520B" w:rsidRDefault="00B7768C" w:rsidP="00B7768C">
      <w:pPr>
        <w:jc w:val="center"/>
        <w:rPr>
          <w:b/>
          <w:bCs/>
          <w:color w:val="000000" w:themeColor="text1"/>
          <w:sz w:val="24"/>
          <w:szCs w:val="24"/>
        </w:rPr>
      </w:pPr>
      <w:r w:rsidRPr="0089520B">
        <w:rPr>
          <w:b/>
          <w:bCs/>
          <w:color w:val="000000" w:themeColor="text1"/>
          <w:sz w:val="24"/>
          <w:szCs w:val="24"/>
        </w:rPr>
        <w:t>Způsob nepřetržitého zabezpečení požární ochrany</w:t>
      </w:r>
    </w:p>
    <w:p w:rsidR="00B7768C" w:rsidRPr="0089520B" w:rsidRDefault="00B7768C" w:rsidP="00C01CC5">
      <w:pPr>
        <w:pStyle w:val="Zkladntext"/>
        <w:numPr>
          <w:ilvl w:val="0"/>
          <w:numId w:val="16"/>
        </w:numPr>
        <w:tabs>
          <w:tab w:val="clear" w:pos="720"/>
        </w:tabs>
        <w:ind w:left="426"/>
        <w:jc w:val="both"/>
        <w:rPr>
          <w:color w:val="000000" w:themeColor="text1"/>
          <w:szCs w:val="24"/>
        </w:rPr>
      </w:pPr>
      <w:r w:rsidRPr="0089520B">
        <w:rPr>
          <w:color w:val="000000" w:themeColor="text1"/>
          <w:szCs w:val="24"/>
        </w:rPr>
        <w:t xml:space="preserve">Přijetí ohlášení požáru, živelné pohromy či jiné mimořádné události v katastru obce je zabezpečeno systémem ohlašoven požáru uvedených v článku </w:t>
      </w:r>
      <w:r w:rsidR="00DC2285" w:rsidRPr="0089520B">
        <w:rPr>
          <w:color w:val="000000" w:themeColor="text1"/>
          <w:szCs w:val="24"/>
        </w:rPr>
        <w:t>11</w:t>
      </w:r>
      <w:r w:rsidRPr="0089520B">
        <w:rPr>
          <w:color w:val="000000" w:themeColor="text1"/>
          <w:szCs w:val="24"/>
        </w:rPr>
        <w:t>.</w:t>
      </w:r>
    </w:p>
    <w:p w:rsidR="005332D1" w:rsidRPr="0089520B" w:rsidRDefault="005332D1" w:rsidP="00C01CC5">
      <w:pPr>
        <w:pStyle w:val="Zkladntext"/>
        <w:numPr>
          <w:ilvl w:val="0"/>
          <w:numId w:val="16"/>
        </w:numPr>
        <w:tabs>
          <w:tab w:val="clear" w:pos="720"/>
        </w:tabs>
        <w:ind w:left="426"/>
        <w:jc w:val="both"/>
        <w:rPr>
          <w:color w:val="000000" w:themeColor="text1"/>
          <w:szCs w:val="24"/>
        </w:rPr>
      </w:pPr>
      <w:r w:rsidRPr="0089520B">
        <w:rPr>
          <w:color w:val="000000" w:themeColor="text1"/>
          <w:szCs w:val="24"/>
        </w:rPr>
        <w:t>Obec ověřuje jednou ročně vyhlášením cvičného požárního poplachu akceschopnost jednotky. V daném případě, kdy je jednotka JSDH složena v plné míře z pracovníků Věznice Mírov, se od tohoto poplachu ustupuje.</w:t>
      </w:r>
    </w:p>
    <w:p w:rsidR="00B7768C" w:rsidRPr="0089520B" w:rsidRDefault="00B7768C" w:rsidP="00C01CC5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Ochrana životů, zdraví a majetku občanů před požáry, živelnými pohromami a jinými mimořádnými událostmi v katastru obce je zabezpečena jednotkami požární ochrany uvedenými v článku 2.</w:t>
      </w:r>
    </w:p>
    <w:p w:rsidR="005332D1" w:rsidRPr="0089520B" w:rsidRDefault="00FC5D18" w:rsidP="005332D1">
      <w:pPr>
        <w:pStyle w:val="Nadpis2"/>
        <w:rPr>
          <w:color w:val="000000" w:themeColor="text1"/>
        </w:rPr>
      </w:pPr>
      <w:r w:rsidRPr="0089520B">
        <w:rPr>
          <w:color w:val="000000" w:themeColor="text1"/>
        </w:rPr>
        <w:t>Článek 4</w:t>
      </w:r>
    </w:p>
    <w:p w:rsidR="005332D1" w:rsidRPr="0089520B" w:rsidRDefault="005332D1" w:rsidP="005332D1">
      <w:pPr>
        <w:tabs>
          <w:tab w:val="center" w:pos="4716"/>
        </w:tabs>
        <w:ind w:left="142"/>
        <w:jc w:val="center"/>
        <w:rPr>
          <w:b/>
          <w:bCs/>
          <w:color w:val="000000" w:themeColor="text1"/>
          <w:sz w:val="24"/>
          <w:szCs w:val="24"/>
        </w:rPr>
      </w:pPr>
      <w:r w:rsidRPr="0089520B">
        <w:rPr>
          <w:b/>
          <w:bCs/>
          <w:color w:val="000000" w:themeColor="text1"/>
          <w:sz w:val="24"/>
          <w:szCs w:val="24"/>
        </w:rPr>
        <w:t>Výpis z poplachového plánu okresu</w:t>
      </w:r>
    </w:p>
    <w:p w:rsidR="005332D1" w:rsidRPr="0089520B" w:rsidRDefault="005332D1" w:rsidP="00A5274D">
      <w:pPr>
        <w:tabs>
          <w:tab w:val="center" w:pos="4716"/>
        </w:tabs>
        <w:ind w:left="142"/>
        <w:jc w:val="both"/>
        <w:rPr>
          <w:bCs/>
          <w:color w:val="000000" w:themeColor="text1"/>
          <w:sz w:val="24"/>
          <w:szCs w:val="24"/>
        </w:rPr>
      </w:pPr>
      <w:r w:rsidRPr="0089520B">
        <w:rPr>
          <w:bCs/>
          <w:color w:val="000000" w:themeColor="text1"/>
          <w:sz w:val="24"/>
          <w:szCs w:val="24"/>
        </w:rPr>
        <w:t xml:space="preserve">Jednotky PO jsou povolávány v potřebném počtu pro zdolání požáru podle poplachového plánu. Jednotky povolává velitel zásahu prostřednictvím </w:t>
      </w:r>
      <w:r w:rsidR="00AF642E" w:rsidRPr="0089520B">
        <w:rPr>
          <w:bCs/>
          <w:color w:val="000000" w:themeColor="text1"/>
          <w:sz w:val="24"/>
          <w:szCs w:val="24"/>
        </w:rPr>
        <w:t>OPIS</w:t>
      </w:r>
      <w:r w:rsidR="00884FA9" w:rsidRPr="0089520B">
        <w:rPr>
          <w:bCs/>
          <w:color w:val="000000" w:themeColor="text1"/>
          <w:sz w:val="24"/>
          <w:szCs w:val="24"/>
        </w:rPr>
        <w:t xml:space="preserve"> HZS Olomouckého kraje.</w:t>
      </w:r>
    </w:p>
    <w:p w:rsidR="00B97FCA" w:rsidRPr="0089520B" w:rsidRDefault="00B97FCA" w:rsidP="00B7768C">
      <w:pPr>
        <w:pStyle w:val="Nadpis2"/>
        <w:rPr>
          <w:color w:val="000000" w:themeColor="text1"/>
          <w:szCs w:val="24"/>
        </w:rPr>
      </w:pPr>
    </w:p>
    <w:p w:rsidR="00B7768C" w:rsidRPr="0089520B" w:rsidRDefault="00FC5D18" w:rsidP="00B7768C">
      <w:pPr>
        <w:pStyle w:val="Nadpis2"/>
        <w:rPr>
          <w:color w:val="000000" w:themeColor="text1"/>
          <w:szCs w:val="24"/>
        </w:rPr>
      </w:pPr>
      <w:r w:rsidRPr="0089520B">
        <w:rPr>
          <w:color w:val="000000" w:themeColor="text1"/>
          <w:szCs w:val="24"/>
        </w:rPr>
        <w:t>Článek 5</w:t>
      </w:r>
    </w:p>
    <w:p w:rsidR="00B7768C" w:rsidRPr="0089520B" w:rsidRDefault="00B7768C" w:rsidP="00B7768C">
      <w:pPr>
        <w:ind w:left="360"/>
        <w:jc w:val="center"/>
        <w:rPr>
          <w:b/>
          <w:bCs/>
          <w:color w:val="000000" w:themeColor="text1"/>
          <w:sz w:val="24"/>
          <w:szCs w:val="24"/>
        </w:rPr>
      </w:pPr>
      <w:r w:rsidRPr="0089520B">
        <w:rPr>
          <w:b/>
          <w:bCs/>
          <w:color w:val="000000" w:themeColor="text1"/>
          <w:sz w:val="24"/>
          <w:szCs w:val="24"/>
        </w:rPr>
        <w:t>Povinnosti právnických a fyzických osob, podnikajících fyzických osob a fyzických osob na úseku PO obce</w:t>
      </w:r>
    </w:p>
    <w:p w:rsidR="00B7768C" w:rsidRPr="0089520B" w:rsidRDefault="00B7768C" w:rsidP="005552D8">
      <w:pPr>
        <w:numPr>
          <w:ilvl w:val="0"/>
          <w:numId w:val="17"/>
        </w:numPr>
        <w:tabs>
          <w:tab w:val="clear" w:pos="720"/>
          <w:tab w:val="num" w:pos="426"/>
        </w:tabs>
        <w:ind w:left="426"/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Povinnosti právnických osob a podnikajících fyzických osob:</w:t>
      </w:r>
    </w:p>
    <w:p w:rsidR="00B7768C" w:rsidRPr="0089520B" w:rsidRDefault="00B7768C" w:rsidP="00EF0B0B">
      <w:pPr>
        <w:pStyle w:val="Zkladntextodsazen"/>
        <w:spacing w:after="0"/>
        <w:ind w:left="709"/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 xml:space="preserve">Jsou povinni zajišťovat, aby byly ve všech jejich činnostech respektovány zásady PO stanovené obecně závaznými právními předpisy – zákonem č. 133/1985 Sb., o požární ochraně, ve znění </w:t>
      </w:r>
      <w:r w:rsidRPr="0089520B">
        <w:rPr>
          <w:color w:val="000000" w:themeColor="text1"/>
          <w:sz w:val="24"/>
          <w:szCs w:val="24"/>
        </w:rPr>
        <w:lastRenderedPageBreak/>
        <w:t xml:space="preserve">pozdějších předpisů, nařízením vlády č. 172/2001 Sb., k provedení zákona o PO, </w:t>
      </w:r>
      <w:proofErr w:type="spellStart"/>
      <w:r w:rsidRPr="0089520B">
        <w:rPr>
          <w:color w:val="000000" w:themeColor="text1"/>
          <w:sz w:val="24"/>
          <w:szCs w:val="24"/>
        </w:rPr>
        <w:t>vyhl</w:t>
      </w:r>
      <w:proofErr w:type="spellEnd"/>
      <w:r w:rsidRPr="0089520B">
        <w:rPr>
          <w:color w:val="000000" w:themeColor="text1"/>
          <w:sz w:val="24"/>
          <w:szCs w:val="24"/>
        </w:rPr>
        <w:t xml:space="preserve">. MV č. 246/2001 Sb., o požární prevenci, </w:t>
      </w:r>
      <w:proofErr w:type="spellStart"/>
      <w:r w:rsidRPr="0089520B">
        <w:rPr>
          <w:color w:val="000000" w:themeColor="text1"/>
          <w:sz w:val="24"/>
          <w:szCs w:val="24"/>
        </w:rPr>
        <w:t>vyhl</w:t>
      </w:r>
      <w:proofErr w:type="spellEnd"/>
      <w:r w:rsidRPr="0089520B">
        <w:rPr>
          <w:color w:val="000000" w:themeColor="text1"/>
          <w:sz w:val="24"/>
          <w:szCs w:val="24"/>
        </w:rPr>
        <w:t>. MV 247/2001 Sb., o organizaci a činnosti jednotek PO a dalšími předpisy vztahujícími se k PO.</w:t>
      </w:r>
    </w:p>
    <w:p w:rsidR="00B7768C" w:rsidRPr="0089520B" w:rsidRDefault="00B7768C" w:rsidP="005552D8">
      <w:pPr>
        <w:numPr>
          <w:ilvl w:val="0"/>
          <w:numId w:val="17"/>
        </w:numPr>
        <w:tabs>
          <w:tab w:val="clear" w:pos="720"/>
          <w:tab w:val="num" w:pos="426"/>
        </w:tabs>
        <w:ind w:left="426"/>
        <w:jc w:val="both"/>
        <w:rPr>
          <w:color w:val="000000" w:themeColor="text1"/>
          <w:sz w:val="24"/>
        </w:rPr>
      </w:pPr>
      <w:r w:rsidRPr="0089520B">
        <w:rPr>
          <w:color w:val="000000" w:themeColor="text1"/>
          <w:sz w:val="24"/>
        </w:rPr>
        <w:t>Povinnosti fyzických osob (občanů):</w:t>
      </w:r>
    </w:p>
    <w:p w:rsidR="00B7768C" w:rsidRPr="0089520B" w:rsidRDefault="00B7768C" w:rsidP="005552D8">
      <w:pPr>
        <w:ind w:left="720"/>
        <w:jc w:val="both"/>
        <w:rPr>
          <w:color w:val="000000" w:themeColor="text1"/>
          <w:sz w:val="24"/>
        </w:rPr>
      </w:pPr>
      <w:r w:rsidRPr="0089520B">
        <w:rPr>
          <w:color w:val="000000" w:themeColor="text1"/>
          <w:sz w:val="24"/>
        </w:rPr>
        <w:t xml:space="preserve">Povinnosti fyzických osob v oblasti PO jsou dány obecně závaznými předpisy, § 17, § 18 a § 19 zákona 133/1985 Sb., o požární ochraně ve znění pozdějších předpisů a § 42, § 43 a § 44 </w:t>
      </w:r>
      <w:proofErr w:type="spellStart"/>
      <w:r w:rsidRPr="0089520B">
        <w:rPr>
          <w:color w:val="000000" w:themeColor="text1"/>
          <w:sz w:val="24"/>
        </w:rPr>
        <w:t>vyhl</w:t>
      </w:r>
      <w:proofErr w:type="spellEnd"/>
      <w:r w:rsidRPr="0089520B">
        <w:rPr>
          <w:color w:val="000000" w:themeColor="text1"/>
          <w:sz w:val="24"/>
        </w:rPr>
        <w:t>. MV č. 246/2001 Sb., o požární prevenci.</w:t>
      </w:r>
    </w:p>
    <w:p w:rsidR="00B7768C" w:rsidRPr="0089520B" w:rsidRDefault="00B7768C" w:rsidP="00EF0B0B">
      <w:pPr>
        <w:pStyle w:val="Odstavecseseznamem"/>
        <w:numPr>
          <w:ilvl w:val="0"/>
          <w:numId w:val="17"/>
        </w:numPr>
        <w:tabs>
          <w:tab w:val="clear" w:pos="720"/>
          <w:tab w:val="num" w:pos="426"/>
        </w:tabs>
        <w:ind w:left="426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 xml:space="preserve">Občané jsou povinni zachovávat potřebnou bdělost a opatrnost, </w:t>
      </w:r>
      <w:r w:rsidR="00F423BB" w:rsidRPr="0089520B">
        <w:rPr>
          <w:color w:val="000000" w:themeColor="text1"/>
          <w:sz w:val="24"/>
          <w:szCs w:val="24"/>
        </w:rPr>
        <w:t xml:space="preserve">aby nezavdali příčinu ke vzniku </w:t>
      </w:r>
      <w:r w:rsidRPr="0089520B">
        <w:rPr>
          <w:color w:val="000000" w:themeColor="text1"/>
          <w:sz w:val="24"/>
          <w:szCs w:val="24"/>
        </w:rPr>
        <w:t>požáru.</w:t>
      </w:r>
    </w:p>
    <w:p w:rsidR="00B7768C" w:rsidRPr="0089520B" w:rsidRDefault="00B7768C" w:rsidP="00EF0B0B">
      <w:pPr>
        <w:numPr>
          <w:ilvl w:val="0"/>
          <w:numId w:val="17"/>
        </w:numPr>
        <w:tabs>
          <w:tab w:val="clear" w:pos="720"/>
        </w:tabs>
        <w:ind w:left="426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 xml:space="preserve">Občané jsou dále povinni: </w:t>
      </w:r>
    </w:p>
    <w:p w:rsidR="00B7768C" w:rsidRPr="0089520B" w:rsidRDefault="00B7768C" w:rsidP="00EF0B0B">
      <w:pPr>
        <w:numPr>
          <w:ilvl w:val="1"/>
          <w:numId w:val="17"/>
        </w:numPr>
        <w:tabs>
          <w:tab w:val="clear" w:pos="1440"/>
          <w:tab w:val="left" w:pos="750"/>
          <w:tab w:val="num" w:pos="1134"/>
          <w:tab w:val="center" w:pos="4716"/>
        </w:tabs>
        <w:ind w:left="993"/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nekouřit a nemanipulovat s otevřeným ohněm na zakázaných místech a na místech se zvýšeným požárním nebezpečím, zejména ve stodolách, sýpkách, senících, garážích, na půdách, v blízkosti stohů a dozrávajícího obilí, na pracovištích se zvýšeným požárním nebezpečím a ve skladištích hořlavých látek,</w:t>
      </w:r>
    </w:p>
    <w:p w:rsidR="00B7768C" w:rsidRPr="0089520B" w:rsidRDefault="00B7768C" w:rsidP="00EF0B0B">
      <w:pPr>
        <w:numPr>
          <w:ilvl w:val="1"/>
          <w:numId w:val="17"/>
        </w:numPr>
        <w:tabs>
          <w:tab w:val="clear" w:pos="1440"/>
          <w:tab w:val="left" w:pos="750"/>
          <w:tab w:val="num" w:pos="1134"/>
          <w:tab w:val="center" w:pos="4716"/>
        </w:tabs>
        <w:ind w:left="993"/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udržovat pořádek a čistotu na půdách, ve sklepích a na jiných místech, ve kterých může dojít ke vzniku požáru nebo ke ztížení zásahu jednotky požárních ochrany,</w:t>
      </w:r>
    </w:p>
    <w:p w:rsidR="00B7768C" w:rsidRPr="0089520B" w:rsidRDefault="00B7768C" w:rsidP="00EF0B0B">
      <w:pPr>
        <w:numPr>
          <w:ilvl w:val="1"/>
          <w:numId w:val="17"/>
        </w:numPr>
        <w:tabs>
          <w:tab w:val="clear" w:pos="1440"/>
          <w:tab w:val="left" w:pos="750"/>
          <w:tab w:val="num" w:pos="1134"/>
          <w:tab w:val="center" w:pos="4716"/>
        </w:tabs>
        <w:ind w:left="993"/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dbát na zvýšenou opatrnost při skladování a manipulaci s hořlavými kapalinami, hořlavými plyny a požárně nebezpečnými látkami, zejména s dusíkatými a fosforečnými hnojivy a nehašeným vápnem,</w:t>
      </w:r>
    </w:p>
    <w:p w:rsidR="00B7768C" w:rsidRPr="0089520B" w:rsidRDefault="00B7768C" w:rsidP="00EF0B0B">
      <w:pPr>
        <w:numPr>
          <w:ilvl w:val="1"/>
          <w:numId w:val="17"/>
        </w:numPr>
        <w:tabs>
          <w:tab w:val="clear" w:pos="1440"/>
          <w:tab w:val="left" w:pos="750"/>
          <w:tab w:val="num" w:pos="1134"/>
          <w:tab w:val="center" w:pos="4716"/>
        </w:tabs>
        <w:ind w:left="993"/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dodržovat zvýšenou opatrnost při uskladňování látek, které mají sklon k samovznícení, zejména uhlí, briket, slámy, sena a pravidelně kontrolovat jejich uskladnění,</w:t>
      </w:r>
    </w:p>
    <w:p w:rsidR="00B7768C" w:rsidRPr="0089520B" w:rsidRDefault="00B7768C" w:rsidP="00EF0B0B">
      <w:pPr>
        <w:numPr>
          <w:ilvl w:val="1"/>
          <w:numId w:val="17"/>
        </w:numPr>
        <w:tabs>
          <w:tab w:val="clear" w:pos="1440"/>
          <w:tab w:val="left" w:pos="750"/>
          <w:tab w:val="num" w:pos="1134"/>
          <w:tab w:val="center" w:pos="4716"/>
        </w:tabs>
        <w:ind w:left="993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v době sucha a sklizně obilí dbát se zvýšenou opatrností na zacházení s ohněm,</w:t>
      </w:r>
    </w:p>
    <w:p w:rsidR="00B7768C" w:rsidRPr="0089520B" w:rsidRDefault="00B7768C" w:rsidP="00EF0B0B">
      <w:pPr>
        <w:numPr>
          <w:ilvl w:val="1"/>
          <w:numId w:val="17"/>
        </w:numPr>
        <w:tabs>
          <w:tab w:val="clear" w:pos="1440"/>
          <w:tab w:val="left" w:pos="750"/>
          <w:tab w:val="num" w:pos="1134"/>
          <w:tab w:val="center" w:pos="4716"/>
        </w:tabs>
        <w:ind w:left="993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nevypalovat trávu a křoviny, nezapalovat hořlavý odpad na stráních, loukách a jiných pozemcích,</w:t>
      </w:r>
    </w:p>
    <w:p w:rsidR="00B7768C" w:rsidRPr="0089520B" w:rsidRDefault="00B7768C" w:rsidP="00EF0B0B">
      <w:pPr>
        <w:numPr>
          <w:ilvl w:val="1"/>
          <w:numId w:val="17"/>
        </w:numPr>
        <w:tabs>
          <w:tab w:val="clear" w:pos="1440"/>
          <w:tab w:val="left" w:pos="750"/>
          <w:tab w:val="num" w:pos="1134"/>
          <w:tab w:val="center" w:pos="4716"/>
        </w:tabs>
        <w:ind w:left="993"/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udržovat v dobrém technickém stavu topidla, krby, kouřovody a komínová tělesa, elektrické a plynové spotřebiče, zajišťovat pravidelné čištění komínů v objektech ve svém vlastnictví, nebo užívání,</w:t>
      </w:r>
    </w:p>
    <w:p w:rsidR="00B7768C" w:rsidRPr="0089520B" w:rsidRDefault="00B7768C" w:rsidP="00EF0B0B">
      <w:pPr>
        <w:numPr>
          <w:ilvl w:val="1"/>
          <w:numId w:val="17"/>
        </w:numPr>
        <w:tabs>
          <w:tab w:val="clear" w:pos="1440"/>
          <w:tab w:val="left" w:pos="750"/>
          <w:tab w:val="num" w:pos="1134"/>
          <w:tab w:val="center" w:pos="4716"/>
        </w:tabs>
        <w:ind w:left="993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instalovat a používat tepelné spotřebiče způsobem určeným výrobcem,</w:t>
      </w:r>
    </w:p>
    <w:p w:rsidR="00B7768C" w:rsidRPr="0089520B" w:rsidRDefault="00B7768C" w:rsidP="00EF0B0B">
      <w:pPr>
        <w:numPr>
          <w:ilvl w:val="1"/>
          <w:numId w:val="17"/>
        </w:numPr>
        <w:tabs>
          <w:tab w:val="clear" w:pos="1440"/>
          <w:tab w:val="left" w:pos="750"/>
          <w:tab w:val="num" w:pos="1134"/>
          <w:tab w:val="center" w:pos="4716"/>
        </w:tabs>
        <w:ind w:left="993"/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skladovat palivo a ukládat jiné hořlavé látky v bezpečné vzdálenosti od tepelných spotřebičů, popel ukládat do nehořlavých uzavíratelných nádob, dbát na to, aby nebyly ponechány v provozu bez dozoru takové spotřebiče, jejichž technické provedení vyžaduje dozor, především spotřebiče bez automatické regulace, udržovat volný přístup k hlavním uzávěrům vody, plynu, vypínačům elektrického proudu, udržovat volné únikové cesty a chodby,</w:t>
      </w:r>
    </w:p>
    <w:p w:rsidR="00B7768C" w:rsidRPr="0089520B" w:rsidRDefault="00B7768C" w:rsidP="00EF0B0B">
      <w:pPr>
        <w:numPr>
          <w:ilvl w:val="1"/>
          <w:numId w:val="17"/>
        </w:numPr>
        <w:tabs>
          <w:tab w:val="clear" w:pos="1440"/>
          <w:tab w:val="left" w:pos="750"/>
          <w:tab w:val="num" w:pos="1134"/>
          <w:tab w:val="center" w:pos="4716"/>
        </w:tabs>
        <w:ind w:left="993"/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poskytovat pomoc při zdolávání požáru a učinit nutná opatření pro záchranu ohrožených osob,</w:t>
      </w:r>
    </w:p>
    <w:p w:rsidR="00B7768C" w:rsidRPr="0089520B" w:rsidRDefault="00B7768C" w:rsidP="00EF0B0B">
      <w:pPr>
        <w:numPr>
          <w:ilvl w:val="1"/>
          <w:numId w:val="17"/>
        </w:numPr>
        <w:tabs>
          <w:tab w:val="left" w:pos="750"/>
          <w:tab w:val="num" w:pos="1298"/>
          <w:tab w:val="center" w:pos="4716"/>
        </w:tabs>
        <w:ind w:left="993"/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uhasit vzniklý požár, je-li to možné, voláním „hoří“ přivolat pomoc, provést nutná opatření k zamezení šíření požáru, ohlásit zjištěný požár místní ohlašovně požáru ne</w:t>
      </w:r>
      <w:r w:rsidR="00BD2B22" w:rsidRPr="0089520B">
        <w:rPr>
          <w:color w:val="000000" w:themeColor="text1"/>
          <w:sz w:val="24"/>
          <w:szCs w:val="24"/>
        </w:rPr>
        <w:t>bo na č. tel. 150.</w:t>
      </w:r>
    </w:p>
    <w:p w:rsidR="00EF0B0B" w:rsidRPr="0089520B" w:rsidRDefault="00C01CC5" w:rsidP="00EF0B0B">
      <w:pPr>
        <w:numPr>
          <w:ilvl w:val="0"/>
          <w:numId w:val="17"/>
        </w:numPr>
        <w:tabs>
          <w:tab w:val="clear" w:pos="720"/>
          <w:tab w:val="left" w:pos="426"/>
          <w:tab w:val="center" w:pos="4716"/>
        </w:tabs>
        <w:ind w:left="426"/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Občan, který je povinen vykonávat dohled nad osobami, které nemohou posoudit následky svého jednání (děti, mentálně postižení aj.), je povinen dbát aby tyto osoby svým jednáním nezpůsobily požár.</w:t>
      </w:r>
    </w:p>
    <w:p w:rsidR="00B7768C" w:rsidRPr="0089520B" w:rsidRDefault="00DE3D8B" w:rsidP="00EF0B0B">
      <w:pPr>
        <w:tabs>
          <w:tab w:val="left" w:pos="1276"/>
          <w:tab w:val="center" w:pos="4716"/>
        </w:tabs>
        <w:ind w:left="-284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 xml:space="preserve">        </w:t>
      </w:r>
      <w:r w:rsidR="00EF0B0B" w:rsidRPr="0089520B">
        <w:rPr>
          <w:color w:val="000000" w:themeColor="text1"/>
          <w:sz w:val="24"/>
          <w:szCs w:val="24"/>
        </w:rPr>
        <w:t>6</w:t>
      </w:r>
      <w:r w:rsidR="00EC01C6" w:rsidRPr="0089520B">
        <w:rPr>
          <w:color w:val="000000" w:themeColor="text1"/>
          <w:sz w:val="24"/>
          <w:szCs w:val="24"/>
        </w:rPr>
        <w:t xml:space="preserve">.  </w:t>
      </w:r>
      <w:r w:rsidR="00EF0B0B" w:rsidRPr="0089520B">
        <w:rPr>
          <w:color w:val="000000" w:themeColor="text1"/>
          <w:sz w:val="24"/>
          <w:szCs w:val="24"/>
        </w:rPr>
        <w:t xml:space="preserve"> </w:t>
      </w:r>
      <w:r w:rsidR="00B7768C" w:rsidRPr="0089520B">
        <w:rPr>
          <w:color w:val="000000" w:themeColor="text1"/>
          <w:sz w:val="24"/>
          <w:szCs w:val="24"/>
        </w:rPr>
        <w:t>Občan nesmí:</w:t>
      </w:r>
    </w:p>
    <w:p w:rsidR="00B7768C" w:rsidRPr="0089520B" w:rsidRDefault="00B7768C" w:rsidP="005552D8">
      <w:pPr>
        <w:numPr>
          <w:ilvl w:val="0"/>
          <w:numId w:val="19"/>
        </w:numPr>
        <w:tabs>
          <w:tab w:val="clear" w:pos="1080"/>
          <w:tab w:val="center" w:pos="4716"/>
        </w:tabs>
        <w:ind w:left="993"/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provádět práce, které mohou vést ke vzniku požáru, pokud nemá odbornou způsobilost požadovanou pro výkon takových prací zvláštními předpisy (např. elektro a svářečské práce),</w:t>
      </w:r>
    </w:p>
    <w:p w:rsidR="00B7768C" w:rsidRPr="0089520B" w:rsidRDefault="005552D8" w:rsidP="005552D8">
      <w:pPr>
        <w:numPr>
          <w:ilvl w:val="0"/>
          <w:numId w:val="19"/>
        </w:numPr>
        <w:tabs>
          <w:tab w:val="clear" w:pos="1080"/>
          <w:tab w:val="left" w:pos="750"/>
          <w:tab w:val="center" w:pos="4716"/>
        </w:tabs>
        <w:ind w:left="993"/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poškozovat nebo zneužívat hasi</w:t>
      </w:r>
      <w:r w:rsidR="00B7768C" w:rsidRPr="0089520B">
        <w:rPr>
          <w:color w:val="000000" w:themeColor="text1"/>
          <w:sz w:val="24"/>
          <w:szCs w:val="24"/>
        </w:rPr>
        <w:t>cí přístroje nebo jiné věcné prostředky požární ochrany, označení ohlašoven požárů, hydrantů a zdrojů požární vody i jiná zařízení požární ochrany,</w:t>
      </w:r>
    </w:p>
    <w:p w:rsidR="00B7768C" w:rsidRPr="0089520B" w:rsidRDefault="005552D8" w:rsidP="005552D8">
      <w:pPr>
        <w:numPr>
          <w:ilvl w:val="0"/>
          <w:numId w:val="19"/>
        </w:numPr>
        <w:tabs>
          <w:tab w:val="clear" w:pos="1080"/>
          <w:tab w:val="left" w:pos="750"/>
          <w:tab w:val="num" w:pos="851"/>
          <w:tab w:val="center" w:pos="4716"/>
        </w:tabs>
        <w:ind w:left="993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 xml:space="preserve">  </w:t>
      </w:r>
      <w:r w:rsidR="00B7768C" w:rsidRPr="0089520B">
        <w:rPr>
          <w:color w:val="000000" w:themeColor="text1"/>
          <w:sz w:val="24"/>
          <w:szCs w:val="24"/>
        </w:rPr>
        <w:t>vědomě bezdůvodně přivolat jednotku PO nebo zneužít linku tísňového volání,</w:t>
      </w:r>
    </w:p>
    <w:p w:rsidR="005552D8" w:rsidRPr="0089520B" w:rsidRDefault="00B7768C" w:rsidP="00F34359">
      <w:pPr>
        <w:numPr>
          <w:ilvl w:val="0"/>
          <w:numId w:val="19"/>
        </w:numPr>
        <w:tabs>
          <w:tab w:val="clear" w:pos="1080"/>
          <w:tab w:val="num" w:pos="720"/>
          <w:tab w:val="left" w:pos="750"/>
          <w:tab w:val="center" w:pos="4716"/>
        </w:tabs>
        <w:ind w:left="993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provádět vypalování porostů.</w:t>
      </w:r>
    </w:p>
    <w:p w:rsidR="00171942" w:rsidRPr="0089520B" w:rsidRDefault="00171942" w:rsidP="00171942">
      <w:pPr>
        <w:tabs>
          <w:tab w:val="left" w:pos="750"/>
          <w:tab w:val="center" w:pos="4716"/>
        </w:tabs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lastRenderedPageBreak/>
        <w:t xml:space="preserve">Porušení uvedených povinností, </w:t>
      </w:r>
      <w:r w:rsidR="00BD2B22" w:rsidRPr="0089520B">
        <w:rPr>
          <w:color w:val="000000" w:themeColor="text1"/>
          <w:sz w:val="24"/>
          <w:szCs w:val="24"/>
        </w:rPr>
        <w:t>bude</w:t>
      </w:r>
      <w:r w:rsidR="00121AA1" w:rsidRPr="0089520B">
        <w:rPr>
          <w:color w:val="000000" w:themeColor="text1"/>
          <w:sz w:val="24"/>
          <w:szCs w:val="24"/>
        </w:rPr>
        <w:t>-</w:t>
      </w:r>
      <w:r w:rsidR="00BD2B22" w:rsidRPr="0089520B">
        <w:rPr>
          <w:color w:val="000000" w:themeColor="text1"/>
          <w:sz w:val="24"/>
          <w:szCs w:val="24"/>
        </w:rPr>
        <w:t>li</w:t>
      </w:r>
      <w:r w:rsidRPr="0089520B">
        <w:rPr>
          <w:color w:val="000000" w:themeColor="text1"/>
          <w:sz w:val="24"/>
          <w:szCs w:val="24"/>
        </w:rPr>
        <w:t xml:space="preserve"> naplněna skutková podstata přestupku</w:t>
      </w:r>
      <w:r w:rsidR="00BD2B22" w:rsidRPr="0089520B">
        <w:rPr>
          <w:color w:val="000000" w:themeColor="text1"/>
          <w:sz w:val="24"/>
          <w:szCs w:val="24"/>
        </w:rPr>
        <w:t>, se postihuje pokutou až do výše 2</w:t>
      </w:r>
      <w:r w:rsidRPr="0089520B">
        <w:rPr>
          <w:color w:val="000000" w:themeColor="text1"/>
          <w:sz w:val="24"/>
          <w:szCs w:val="24"/>
        </w:rPr>
        <w:t>5.000,- Kč.</w:t>
      </w:r>
    </w:p>
    <w:p w:rsidR="008A41AF" w:rsidRPr="0089520B" w:rsidRDefault="008A41AF" w:rsidP="00B7768C">
      <w:pPr>
        <w:tabs>
          <w:tab w:val="left" w:pos="0"/>
          <w:tab w:val="center" w:pos="4716"/>
        </w:tabs>
        <w:ind w:left="720" w:hanging="720"/>
        <w:rPr>
          <w:color w:val="000000" w:themeColor="text1"/>
        </w:rPr>
      </w:pPr>
    </w:p>
    <w:p w:rsidR="008A41AF" w:rsidRPr="0089520B" w:rsidRDefault="00FC5D18" w:rsidP="008A41AF">
      <w:pPr>
        <w:pStyle w:val="Nadpis2"/>
        <w:rPr>
          <w:color w:val="000000" w:themeColor="text1"/>
        </w:rPr>
      </w:pPr>
      <w:r w:rsidRPr="0089520B">
        <w:rPr>
          <w:color w:val="000000" w:themeColor="text1"/>
        </w:rPr>
        <w:t>Článek 6</w:t>
      </w:r>
    </w:p>
    <w:p w:rsidR="008A41AF" w:rsidRPr="0089520B" w:rsidRDefault="008A41AF" w:rsidP="008A41AF">
      <w:pPr>
        <w:tabs>
          <w:tab w:val="center" w:pos="4716"/>
        </w:tabs>
        <w:ind w:left="142"/>
        <w:jc w:val="center"/>
        <w:rPr>
          <w:b/>
          <w:bCs/>
          <w:color w:val="000000" w:themeColor="text1"/>
          <w:sz w:val="24"/>
          <w:szCs w:val="24"/>
        </w:rPr>
      </w:pPr>
      <w:r w:rsidRPr="0089520B">
        <w:rPr>
          <w:b/>
          <w:bCs/>
          <w:color w:val="000000" w:themeColor="text1"/>
          <w:sz w:val="24"/>
          <w:szCs w:val="24"/>
        </w:rPr>
        <w:t>Požární asistenční hlídky</w:t>
      </w:r>
    </w:p>
    <w:p w:rsidR="008A41AF" w:rsidRPr="0089520B" w:rsidRDefault="008A41AF" w:rsidP="008A41AF">
      <w:pPr>
        <w:tabs>
          <w:tab w:val="left" w:pos="0"/>
          <w:tab w:val="center" w:pos="4716"/>
        </w:tabs>
        <w:ind w:left="142" w:hanging="11"/>
        <w:rPr>
          <w:color w:val="000000" w:themeColor="text1"/>
          <w:sz w:val="24"/>
        </w:rPr>
      </w:pPr>
      <w:r w:rsidRPr="0089520B">
        <w:rPr>
          <w:color w:val="000000" w:themeColor="text1"/>
          <w:sz w:val="24"/>
        </w:rPr>
        <w:t xml:space="preserve">Obec zajistí, aby pořadatel organizující akci, které se účastní větší </w:t>
      </w:r>
      <w:r w:rsidR="00C07D66" w:rsidRPr="0089520B">
        <w:rPr>
          <w:color w:val="000000" w:themeColor="text1"/>
          <w:sz w:val="24"/>
        </w:rPr>
        <w:t>počet osob, ustanovil požární</w:t>
      </w:r>
      <w:r w:rsidRPr="0089520B">
        <w:rPr>
          <w:color w:val="000000" w:themeColor="text1"/>
          <w:sz w:val="24"/>
        </w:rPr>
        <w:t xml:space="preserve"> hlídku, která bude plnit tyto úkoly:</w:t>
      </w:r>
    </w:p>
    <w:p w:rsidR="008A41AF" w:rsidRPr="0089520B" w:rsidRDefault="008A41AF" w:rsidP="008A41AF">
      <w:pPr>
        <w:pStyle w:val="Odstavecseseznamem"/>
        <w:numPr>
          <w:ilvl w:val="0"/>
          <w:numId w:val="25"/>
        </w:numPr>
        <w:tabs>
          <w:tab w:val="left" w:pos="0"/>
          <w:tab w:val="center" w:pos="4716"/>
        </w:tabs>
        <w:rPr>
          <w:color w:val="000000" w:themeColor="text1"/>
          <w:sz w:val="24"/>
        </w:rPr>
      </w:pPr>
      <w:r w:rsidRPr="0089520B">
        <w:rPr>
          <w:color w:val="000000" w:themeColor="text1"/>
          <w:sz w:val="24"/>
        </w:rPr>
        <w:t>seznámí se před zahájením akce s charakterem zabezpečované akce a objektem, dále zkontroluje, zda jsou všechna zařízení požárně bezpečná a zda jsou provedena požárně bezpečnostní opatření</w:t>
      </w:r>
    </w:p>
    <w:p w:rsidR="008A41AF" w:rsidRPr="0089520B" w:rsidRDefault="008A41AF" w:rsidP="008A41AF">
      <w:pPr>
        <w:pStyle w:val="Odstavecseseznamem"/>
        <w:numPr>
          <w:ilvl w:val="0"/>
          <w:numId w:val="25"/>
        </w:numPr>
        <w:tabs>
          <w:tab w:val="left" w:pos="0"/>
          <w:tab w:val="center" w:pos="4716"/>
        </w:tabs>
        <w:rPr>
          <w:color w:val="000000" w:themeColor="text1"/>
          <w:sz w:val="24"/>
        </w:rPr>
      </w:pPr>
      <w:r w:rsidRPr="0089520B">
        <w:rPr>
          <w:color w:val="000000" w:themeColor="text1"/>
          <w:sz w:val="24"/>
        </w:rPr>
        <w:t>prověří akceschopnost prostředku pro hašení požáru a zařízení PO v objektu</w:t>
      </w:r>
    </w:p>
    <w:p w:rsidR="008A41AF" w:rsidRPr="0089520B" w:rsidRDefault="008A41AF" w:rsidP="008A41AF">
      <w:pPr>
        <w:pStyle w:val="Odstavecseseznamem"/>
        <w:numPr>
          <w:ilvl w:val="0"/>
          <w:numId w:val="25"/>
        </w:numPr>
        <w:tabs>
          <w:tab w:val="left" w:pos="0"/>
          <w:tab w:val="center" w:pos="4716"/>
        </w:tabs>
        <w:rPr>
          <w:color w:val="000000" w:themeColor="text1"/>
          <w:sz w:val="24"/>
        </w:rPr>
      </w:pPr>
      <w:r w:rsidRPr="0089520B">
        <w:rPr>
          <w:color w:val="000000" w:themeColor="text1"/>
          <w:sz w:val="24"/>
        </w:rPr>
        <w:t>prověří možnost vyhlášení požárního poplachu a přivolání pomoci</w:t>
      </w:r>
    </w:p>
    <w:p w:rsidR="008A41AF" w:rsidRPr="0089520B" w:rsidRDefault="008A41AF" w:rsidP="008A41AF">
      <w:pPr>
        <w:pStyle w:val="Odstavecseseznamem"/>
        <w:numPr>
          <w:ilvl w:val="0"/>
          <w:numId w:val="25"/>
        </w:numPr>
        <w:tabs>
          <w:tab w:val="left" w:pos="0"/>
          <w:tab w:val="center" w:pos="4716"/>
        </w:tabs>
        <w:rPr>
          <w:color w:val="000000" w:themeColor="text1"/>
          <w:sz w:val="24"/>
        </w:rPr>
      </w:pPr>
      <w:r w:rsidRPr="0089520B">
        <w:rPr>
          <w:color w:val="000000" w:themeColor="text1"/>
          <w:sz w:val="24"/>
        </w:rPr>
        <w:t>provádí po dobu konání akce preventivní požární dohled, zejména kontroluje dodržování zásad PO a stav požárních prostředků a zařízení PO</w:t>
      </w:r>
    </w:p>
    <w:p w:rsidR="008A41AF" w:rsidRPr="0089520B" w:rsidRDefault="008A41AF" w:rsidP="008A41AF">
      <w:pPr>
        <w:pStyle w:val="Odstavecseseznamem"/>
        <w:numPr>
          <w:ilvl w:val="0"/>
          <w:numId w:val="25"/>
        </w:numPr>
        <w:tabs>
          <w:tab w:val="left" w:pos="0"/>
          <w:tab w:val="center" w:pos="4716"/>
        </w:tabs>
        <w:rPr>
          <w:color w:val="000000" w:themeColor="text1"/>
          <w:sz w:val="24"/>
        </w:rPr>
      </w:pPr>
      <w:r w:rsidRPr="0089520B">
        <w:rPr>
          <w:color w:val="000000" w:themeColor="text1"/>
          <w:sz w:val="24"/>
        </w:rPr>
        <w:t>provádí v případě vzniku požáru nutná opatření zejména ochranu ohrožených osob, přivolání pomoci a zdolání požáru</w:t>
      </w:r>
    </w:p>
    <w:p w:rsidR="008A41AF" w:rsidRPr="0089520B" w:rsidRDefault="008A41AF" w:rsidP="008A41AF">
      <w:pPr>
        <w:pStyle w:val="Odstavecseseznamem"/>
        <w:numPr>
          <w:ilvl w:val="0"/>
          <w:numId w:val="25"/>
        </w:numPr>
        <w:tabs>
          <w:tab w:val="left" w:pos="0"/>
          <w:tab w:val="center" w:pos="4716"/>
        </w:tabs>
        <w:rPr>
          <w:color w:val="000000" w:themeColor="text1"/>
          <w:sz w:val="24"/>
        </w:rPr>
      </w:pPr>
      <w:r w:rsidRPr="0089520B">
        <w:rPr>
          <w:color w:val="000000" w:themeColor="text1"/>
          <w:sz w:val="24"/>
        </w:rPr>
        <w:t>v průběhu akce musí mít každý člen požární hlídky a levém záloktí červenou pásku a viditelné označení POŽÁRNÍ HLÍDKA</w:t>
      </w:r>
    </w:p>
    <w:p w:rsidR="004C1D1A" w:rsidRPr="0089520B" w:rsidRDefault="004C1D1A" w:rsidP="00B7768C">
      <w:pPr>
        <w:tabs>
          <w:tab w:val="left" w:pos="0"/>
          <w:tab w:val="center" w:pos="4716"/>
        </w:tabs>
        <w:ind w:left="720" w:hanging="720"/>
        <w:rPr>
          <w:color w:val="000000" w:themeColor="text1"/>
        </w:rPr>
      </w:pPr>
    </w:p>
    <w:p w:rsidR="00D0379D" w:rsidRPr="0089520B" w:rsidRDefault="00FC5D18" w:rsidP="00D0379D">
      <w:pPr>
        <w:pStyle w:val="Nadpis2"/>
        <w:rPr>
          <w:color w:val="000000" w:themeColor="text1"/>
        </w:rPr>
      </w:pPr>
      <w:r w:rsidRPr="0089520B">
        <w:rPr>
          <w:color w:val="000000" w:themeColor="text1"/>
        </w:rPr>
        <w:t>Článek 7</w:t>
      </w:r>
    </w:p>
    <w:p w:rsidR="00D0379D" w:rsidRPr="0089520B" w:rsidRDefault="00D0379D" w:rsidP="008A41AF">
      <w:pPr>
        <w:tabs>
          <w:tab w:val="center" w:pos="4716"/>
        </w:tabs>
        <w:ind w:left="142"/>
        <w:jc w:val="center"/>
        <w:rPr>
          <w:b/>
          <w:bCs/>
          <w:color w:val="000000" w:themeColor="text1"/>
          <w:sz w:val="24"/>
          <w:szCs w:val="24"/>
        </w:rPr>
      </w:pPr>
      <w:r w:rsidRPr="0089520B">
        <w:rPr>
          <w:b/>
          <w:bCs/>
          <w:color w:val="000000" w:themeColor="text1"/>
          <w:sz w:val="24"/>
          <w:szCs w:val="24"/>
        </w:rPr>
        <w:t>Jednotky požární ochrany</w:t>
      </w:r>
    </w:p>
    <w:p w:rsidR="00E50BE8" w:rsidRPr="0089520B" w:rsidRDefault="00E50BE8" w:rsidP="008A41AF">
      <w:pPr>
        <w:pStyle w:val="Odstavecseseznamem"/>
        <w:numPr>
          <w:ilvl w:val="2"/>
          <w:numId w:val="17"/>
        </w:numPr>
        <w:tabs>
          <w:tab w:val="clear" w:pos="2160"/>
          <w:tab w:val="center" w:pos="4716"/>
        </w:tabs>
        <w:ind w:left="426"/>
        <w:jc w:val="both"/>
        <w:rPr>
          <w:bCs/>
          <w:color w:val="000000" w:themeColor="text1"/>
          <w:sz w:val="24"/>
          <w:szCs w:val="24"/>
        </w:rPr>
      </w:pPr>
      <w:r w:rsidRPr="0089520B">
        <w:rPr>
          <w:bCs/>
          <w:color w:val="000000" w:themeColor="text1"/>
          <w:sz w:val="24"/>
          <w:szCs w:val="24"/>
        </w:rPr>
        <w:t>obec zřizuje JSDH, které zajistí</w:t>
      </w:r>
      <w:r w:rsidR="004C1D1A" w:rsidRPr="0089520B">
        <w:rPr>
          <w:bCs/>
          <w:color w:val="000000" w:themeColor="text1"/>
          <w:sz w:val="24"/>
          <w:szCs w:val="24"/>
        </w:rPr>
        <w:t>:</w:t>
      </w:r>
    </w:p>
    <w:p w:rsidR="00E50BE8" w:rsidRPr="0089520B" w:rsidRDefault="00E50BE8" w:rsidP="00E50BE8">
      <w:pPr>
        <w:pStyle w:val="Odstavecseseznamem"/>
        <w:numPr>
          <w:ilvl w:val="0"/>
          <w:numId w:val="23"/>
        </w:numPr>
        <w:tabs>
          <w:tab w:val="clear" w:pos="720"/>
          <w:tab w:val="num" w:pos="993"/>
          <w:tab w:val="center" w:pos="4716"/>
        </w:tabs>
        <w:ind w:left="993"/>
        <w:jc w:val="both"/>
        <w:rPr>
          <w:bCs/>
          <w:color w:val="000000" w:themeColor="text1"/>
          <w:sz w:val="24"/>
          <w:szCs w:val="24"/>
        </w:rPr>
      </w:pPr>
      <w:r w:rsidRPr="0089520B">
        <w:rPr>
          <w:bCs/>
          <w:color w:val="000000" w:themeColor="text1"/>
          <w:sz w:val="24"/>
          <w:szCs w:val="24"/>
        </w:rPr>
        <w:t>prostředky nezbytné pro provoz jednotky PO</w:t>
      </w:r>
    </w:p>
    <w:p w:rsidR="00E50BE8" w:rsidRPr="0089520B" w:rsidRDefault="00E50BE8" w:rsidP="00E50BE8">
      <w:pPr>
        <w:pStyle w:val="Odstavecseseznamem"/>
        <w:numPr>
          <w:ilvl w:val="0"/>
          <w:numId w:val="23"/>
        </w:numPr>
        <w:tabs>
          <w:tab w:val="clear" w:pos="720"/>
          <w:tab w:val="num" w:pos="993"/>
          <w:tab w:val="center" w:pos="4716"/>
        </w:tabs>
        <w:ind w:left="993"/>
        <w:jc w:val="both"/>
        <w:rPr>
          <w:bCs/>
          <w:color w:val="000000" w:themeColor="text1"/>
          <w:sz w:val="24"/>
          <w:szCs w:val="24"/>
        </w:rPr>
      </w:pPr>
      <w:r w:rsidRPr="0089520B">
        <w:rPr>
          <w:bCs/>
          <w:color w:val="000000" w:themeColor="text1"/>
          <w:sz w:val="24"/>
          <w:szCs w:val="24"/>
        </w:rPr>
        <w:t>potřebné zásoby pohonných hmot</w:t>
      </w:r>
    </w:p>
    <w:p w:rsidR="00E50BE8" w:rsidRPr="0089520B" w:rsidRDefault="00E50BE8" w:rsidP="00E50BE8">
      <w:pPr>
        <w:pStyle w:val="Odstavecseseznamem"/>
        <w:numPr>
          <w:ilvl w:val="0"/>
          <w:numId w:val="23"/>
        </w:numPr>
        <w:tabs>
          <w:tab w:val="clear" w:pos="720"/>
          <w:tab w:val="num" w:pos="993"/>
          <w:tab w:val="center" w:pos="4716"/>
        </w:tabs>
        <w:ind w:left="993"/>
        <w:jc w:val="both"/>
        <w:rPr>
          <w:bCs/>
          <w:color w:val="000000" w:themeColor="text1"/>
          <w:sz w:val="24"/>
          <w:szCs w:val="24"/>
        </w:rPr>
      </w:pPr>
      <w:r w:rsidRPr="0089520B">
        <w:rPr>
          <w:bCs/>
          <w:color w:val="000000" w:themeColor="text1"/>
          <w:sz w:val="24"/>
          <w:szCs w:val="24"/>
        </w:rPr>
        <w:t>členům JSDH osobní výstroj a ochranné pracovní pomůcky</w:t>
      </w:r>
    </w:p>
    <w:p w:rsidR="00E50BE8" w:rsidRPr="0089520B" w:rsidRDefault="00E50BE8" w:rsidP="00E50BE8">
      <w:pPr>
        <w:pStyle w:val="Odstavecseseznamem"/>
        <w:numPr>
          <w:ilvl w:val="0"/>
          <w:numId w:val="23"/>
        </w:numPr>
        <w:tabs>
          <w:tab w:val="clear" w:pos="720"/>
          <w:tab w:val="num" w:pos="993"/>
          <w:tab w:val="center" w:pos="4716"/>
        </w:tabs>
        <w:ind w:left="993"/>
        <w:jc w:val="both"/>
        <w:rPr>
          <w:bCs/>
          <w:color w:val="000000" w:themeColor="text1"/>
          <w:sz w:val="24"/>
          <w:szCs w:val="24"/>
        </w:rPr>
      </w:pPr>
      <w:r w:rsidRPr="0089520B">
        <w:rPr>
          <w:bCs/>
          <w:color w:val="000000" w:themeColor="text1"/>
          <w:sz w:val="24"/>
          <w:szCs w:val="24"/>
        </w:rPr>
        <w:t>vhodné prostory pro odbornou přípravu členů JSDH</w:t>
      </w:r>
    </w:p>
    <w:p w:rsidR="00E50BE8" w:rsidRPr="0089520B" w:rsidRDefault="00E50BE8" w:rsidP="00E50BE8">
      <w:pPr>
        <w:pStyle w:val="Odstavecseseznamem"/>
        <w:numPr>
          <w:ilvl w:val="0"/>
          <w:numId w:val="23"/>
        </w:numPr>
        <w:tabs>
          <w:tab w:val="clear" w:pos="720"/>
          <w:tab w:val="num" w:pos="993"/>
          <w:tab w:val="center" w:pos="4716"/>
        </w:tabs>
        <w:ind w:left="993"/>
        <w:jc w:val="both"/>
        <w:rPr>
          <w:bCs/>
          <w:color w:val="000000" w:themeColor="text1"/>
          <w:sz w:val="24"/>
          <w:szCs w:val="24"/>
        </w:rPr>
      </w:pPr>
      <w:r w:rsidRPr="0089520B">
        <w:rPr>
          <w:bCs/>
          <w:color w:val="000000" w:themeColor="text1"/>
          <w:sz w:val="24"/>
          <w:szCs w:val="24"/>
        </w:rPr>
        <w:t>jednou ročně vyhlášení cvičného požárního poplachu pro JSDH</w:t>
      </w:r>
    </w:p>
    <w:p w:rsidR="00E50BE8" w:rsidRPr="0089520B" w:rsidRDefault="00E50BE8" w:rsidP="00E50BE8">
      <w:pPr>
        <w:pStyle w:val="Odstavecseseznamem"/>
        <w:numPr>
          <w:ilvl w:val="0"/>
          <w:numId w:val="23"/>
        </w:numPr>
        <w:tabs>
          <w:tab w:val="clear" w:pos="720"/>
          <w:tab w:val="num" w:pos="993"/>
          <w:tab w:val="center" w:pos="4716"/>
        </w:tabs>
        <w:ind w:left="993"/>
        <w:jc w:val="both"/>
        <w:rPr>
          <w:bCs/>
          <w:color w:val="000000" w:themeColor="text1"/>
          <w:sz w:val="24"/>
          <w:szCs w:val="24"/>
        </w:rPr>
      </w:pPr>
      <w:r w:rsidRPr="0089520B">
        <w:rPr>
          <w:bCs/>
          <w:color w:val="000000" w:themeColor="text1"/>
          <w:sz w:val="24"/>
          <w:szCs w:val="24"/>
        </w:rPr>
        <w:t>funkčnost svolávacího systému členů JSDH</w:t>
      </w:r>
    </w:p>
    <w:p w:rsidR="00E818AA" w:rsidRPr="0089520B" w:rsidRDefault="00E818AA" w:rsidP="00B7768C">
      <w:pPr>
        <w:tabs>
          <w:tab w:val="left" w:pos="0"/>
          <w:tab w:val="center" w:pos="4716"/>
        </w:tabs>
        <w:ind w:left="720" w:hanging="720"/>
        <w:rPr>
          <w:color w:val="000000" w:themeColor="text1"/>
        </w:rPr>
      </w:pPr>
    </w:p>
    <w:p w:rsidR="00E818AA" w:rsidRPr="0089520B" w:rsidRDefault="00E818AA" w:rsidP="00B7768C">
      <w:pPr>
        <w:tabs>
          <w:tab w:val="left" w:pos="0"/>
          <w:tab w:val="center" w:pos="4716"/>
        </w:tabs>
        <w:ind w:left="720" w:hanging="720"/>
        <w:rPr>
          <w:color w:val="000000" w:themeColor="text1"/>
        </w:rPr>
      </w:pPr>
    </w:p>
    <w:p w:rsidR="00B7768C" w:rsidRPr="0089520B" w:rsidRDefault="00FC5D18" w:rsidP="00B7768C">
      <w:pPr>
        <w:pStyle w:val="Nadpis2"/>
        <w:rPr>
          <w:color w:val="000000" w:themeColor="text1"/>
        </w:rPr>
      </w:pPr>
      <w:r w:rsidRPr="0089520B">
        <w:rPr>
          <w:color w:val="000000" w:themeColor="text1"/>
        </w:rPr>
        <w:t>Článek 8</w:t>
      </w:r>
    </w:p>
    <w:p w:rsidR="00B7768C" w:rsidRPr="0089520B" w:rsidRDefault="00B7768C" w:rsidP="00B7768C">
      <w:pPr>
        <w:tabs>
          <w:tab w:val="center" w:pos="4716"/>
        </w:tabs>
        <w:ind w:left="360"/>
        <w:jc w:val="center"/>
        <w:rPr>
          <w:b/>
          <w:bCs/>
          <w:color w:val="000000" w:themeColor="text1"/>
          <w:sz w:val="24"/>
          <w:szCs w:val="24"/>
        </w:rPr>
      </w:pPr>
      <w:r w:rsidRPr="0089520B">
        <w:rPr>
          <w:b/>
          <w:bCs/>
          <w:color w:val="000000" w:themeColor="text1"/>
          <w:sz w:val="24"/>
          <w:szCs w:val="24"/>
        </w:rPr>
        <w:t>Osobní pomoc</w:t>
      </w:r>
    </w:p>
    <w:p w:rsidR="00B7768C" w:rsidRPr="0089520B" w:rsidRDefault="00B7768C" w:rsidP="005552D8">
      <w:pPr>
        <w:pStyle w:val="Zkladntextodsazen3"/>
        <w:ind w:left="0"/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Každý je povinen v souvislosti se zdoláváním požáru poskytnout osobní pomoc, jestliže mu v tom nebrání důležitá okolnost nebo jestliže tím nevystaví vážnému ohrožení sebe nebo osoby blízké.</w:t>
      </w:r>
    </w:p>
    <w:p w:rsidR="000E0A4A" w:rsidRDefault="000E0A4A" w:rsidP="00E818AA">
      <w:pPr>
        <w:pStyle w:val="Zkladntextodsazen3"/>
        <w:spacing w:after="0"/>
        <w:ind w:left="0"/>
        <w:jc w:val="center"/>
        <w:rPr>
          <w:color w:val="000000" w:themeColor="text1"/>
        </w:rPr>
      </w:pPr>
    </w:p>
    <w:p w:rsidR="00E818AA" w:rsidRPr="0089520B" w:rsidRDefault="00FC5D18" w:rsidP="00E818AA">
      <w:pPr>
        <w:pStyle w:val="Zkladntextodsazen3"/>
        <w:spacing w:after="0"/>
        <w:ind w:left="0"/>
        <w:jc w:val="center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Článek 9</w:t>
      </w:r>
    </w:p>
    <w:p w:rsidR="00E818AA" w:rsidRPr="0089520B" w:rsidRDefault="00E818AA" w:rsidP="00E818AA">
      <w:pPr>
        <w:pStyle w:val="Zkladntextodsazen3"/>
        <w:spacing w:after="0"/>
        <w:ind w:left="0"/>
        <w:jc w:val="center"/>
        <w:rPr>
          <w:b/>
          <w:color w:val="000000" w:themeColor="text1"/>
          <w:sz w:val="24"/>
          <w:szCs w:val="24"/>
        </w:rPr>
      </w:pPr>
      <w:r w:rsidRPr="0089520B">
        <w:rPr>
          <w:b/>
          <w:color w:val="000000" w:themeColor="text1"/>
          <w:sz w:val="24"/>
          <w:szCs w:val="24"/>
        </w:rPr>
        <w:t>Vstup na nemovitost</w:t>
      </w:r>
    </w:p>
    <w:p w:rsidR="00B7768C" w:rsidRPr="0089520B" w:rsidRDefault="00B7768C" w:rsidP="00171942">
      <w:pPr>
        <w:tabs>
          <w:tab w:val="center" w:pos="4716"/>
        </w:tabs>
        <w:jc w:val="both"/>
        <w:rPr>
          <w:color w:val="000000" w:themeColor="text1"/>
          <w:sz w:val="24"/>
        </w:rPr>
      </w:pPr>
      <w:r w:rsidRPr="0089520B">
        <w:rPr>
          <w:color w:val="000000" w:themeColor="text1"/>
          <w:sz w:val="24"/>
        </w:rPr>
        <w:t>Vlastník (správce, uživatel) nemovitosti je povinen umožnit vstup na nemovitost k provedení opatření nutných ke zdolání požáru nebo k zamezení jeho šíření, popřípadě k provedení jiných záchranných prací, zejména vyklidit nebo strpět vyklizení pozemku, odstranit nebo strpět odstranění staveb, jejich částí nebo porostů. O potřebě a rozsahu těchto opatření rozhoduje velitel zásahu.</w:t>
      </w:r>
    </w:p>
    <w:p w:rsidR="00B7768C" w:rsidRDefault="00B7768C" w:rsidP="00B7768C">
      <w:pPr>
        <w:tabs>
          <w:tab w:val="center" w:pos="4716"/>
        </w:tabs>
        <w:ind w:left="360" w:firstLine="180"/>
        <w:jc w:val="both"/>
        <w:rPr>
          <w:color w:val="000000" w:themeColor="text1"/>
        </w:rPr>
      </w:pPr>
    </w:p>
    <w:p w:rsidR="00171942" w:rsidRDefault="00171942" w:rsidP="00B7768C">
      <w:pPr>
        <w:tabs>
          <w:tab w:val="center" w:pos="4716"/>
        </w:tabs>
        <w:ind w:left="360" w:firstLine="180"/>
        <w:jc w:val="both"/>
        <w:rPr>
          <w:color w:val="000000" w:themeColor="text1"/>
        </w:rPr>
      </w:pPr>
    </w:p>
    <w:p w:rsidR="00FE01E8" w:rsidRDefault="00FE01E8" w:rsidP="00B7768C">
      <w:pPr>
        <w:tabs>
          <w:tab w:val="center" w:pos="4716"/>
        </w:tabs>
        <w:ind w:left="360" w:firstLine="180"/>
        <w:jc w:val="both"/>
        <w:rPr>
          <w:color w:val="000000" w:themeColor="text1"/>
        </w:rPr>
      </w:pPr>
    </w:p>
    <w:p w:rsidR="00FE01E8" w:rsidRDefault="00FE01E8" w:rsidP="00B7768C">
      <w:pPr>
        <w:tabs>
          <w:tab w:val="center" w:pos="4716"/>
        </w:tabs>
        <w:ind w:left="360" w:firstLine="180"/>
        <w:jc w:val="both"/>
        <w:rPr>
          <w:color w:val="000000" w:themeColor="text1"/>
        </w:rPr>
      </w:pPr>
    </w:p>
    <w:p w:rsidR="00FE01E8" w:rsidRDefault="00FE01E8" w:rsidP="00B7768C">
      <w:pPr>
        <w:tabs>
          <w:tab w:val="center" w:pos="4716"/>
        </w:tabs>
        <w:ind w:left="360" w:firstLine="180"/>
        <w:jc w:val="both"/>
        <w:rPr>
          <w:color w:val="000000" w:themeColor="text1"/>
        </w:rPr>
      </w:pPr>
    </w:p>
    <w:p w:rsidR="00FE01E8" w:rsidRDefault="00FE01E8" w:rsidP="00B7768C">
      <w:pPr>
        <w:tabs>
          <w:tab w:val="center" w:pos="4716"/>
        </w:tabs>
        <w:ind w:left="360" w:firstLine="180"/>
        <w:jc w:val="both"/>
        <w:rPr>
          <w:color w:val="000000" w:themeColor="text1"/>
        </w:rPr>
      </w:pPr>
    </w:p>
    <w:p w:rsidR="00FE01E8" w:rsidRPr="0089520B" w:rsidRDefault="00FE01E8" w:rsidP="00B7768C">
      <w:pPr>
        <w:tabs>
          <w:tab w:val="center" w:pos="4716"/>
        </w:tabs>
        <w:ind w:left="360" w:firstLine="180"/>
        <w:jc w:val="both"/>
        <w:rPr>
          <w:color w:val="000000" w:themeColor="text1"/>
        </w:rPr>
      </w:pPr>
      <w:bookmarkStart w:id="0" w:name="_GoBack"/>
      <w:bookmarkEnd w:id="0"/>
    </w:p>
    <w:p w:rsidR="00B7768C" w:rsidRPr="0089520B" w:rsidRDefault="00FC5D18" w:rsidP="00B7768C">
      <w:pPr>
        <w:pStyle w:val="Nadpis2"/>
        <w:rPr>
          <w:color w:val="000000" w:themeColor="text1"/>
        </w:rPr>
      </w:pPr>
      <w:r w:rsidRPr="0089520B">
        <w:rPr>
          <w:color w:val="000000" w:themeColor="text1"/>
        </w:rPr>
        <w:lastRenderedPageBreak/>
        <w:t>Článek 10</w:t>
      </w:r>
    </w:p>
    <w:p w:rsidR="00B7768C" w:rsidRPr="0089520B" w:rsidRDefault="00B7768C" w:rsidP="004C1D1A">
      <w:pPr>
        <w:tabs>
          <w:tab w:val="center" w:pos="4716"/>
        </w:tabs>
        <w:ind w:left="360" w:hanging="76"/>
        <w:jc w:val="center"/>
        <w:rPr>
          <w:b/>
          <w:bCs/>
          <w:color w:val="000000" w:themeColor="text1"/>
          <w:sz w:val="24"/>
        </w:rPr>
      </w:pPr>
      <w:r w:rsidRPr="0089520B">
        <w:rPr>
          <w:b/>
          <w:bCs/>
          <w:color w:val="000000" w:themeColor="text1"/>
          <w:sz w:val="24"/>
        </w:rPr>
        <w:t>Přehled o zdrojích vody pro hašení požáru a podmínky pro zajištění jejich trvalé použitelnosti</w:t>
      </w:r>
    </w:p>
    <w:p w:rsidR="00B7768C" w:rsidRPr="0089520B" w:rsidRDefault="00B7768C" w:rsidP="004C1D1A">
      <w:pPr>
        <w:tabs>
          <w:tab w:val="center" w:pos="4716"/>
        </w:tabs>
        <w:ind w:left="360" w:hanging="76"/>
        <w:jc w:val="center"/>
        <w:rPr>
          <w:b/>
          <w:bCs/>
          <w:color w:val="000000" w:themeColor="text1"/>
          <w:sz w:val="24"/>
        </w:rPr>
      </w:pPr>
      <w:r w:rsidRPr="0089520B">
        <w:rPr>
          <w:b/>
          <w:bCs/>
          <w:color w:val="000000" w:themeColor="text1"/>
          <w:sz w:val="24"/>
        </w:rPr>
        <w:t>Stanovení dalších zdrojů vody pro hašení požáru a podmí</w:t>
      </w:r>
      <w:r w:rsidR="004C1D1A" w:rsidRPr="0089520B">
        <w:rPr>
          <w:b/>
          <w:bCs/>
          <w:color w:val="000000" w:themeColor="text1"/>
          <w:sz w:val="24"/>
        </w:rPr>
        <w:t xml:space="preserve">nky pro zajištění jejich trvalé </w:t>
      </w:r>
      <w:r w:rsidRPr="0089520B">
        <w:rPr>
          <w:b/>
          <w:bCs/>
          <w:color w:val="000000" w:themeColor="text1"/>
          <w:sz w:val="24"/>
        </w:rPr>
        <w:t>použitelnosti</w:t>
      </w:r>
    </w:p>
    <w:p w:rsidR="004666A6" w:rsidRPr="0089520B" w:rsidRDefault="004C1D1A" w:rsidP="00E50BE8">
      <w:pPr>
        <w:pStyle w:val="Odstavecseseznamem"/>
        <w:numPr>
          <w:ilvl w:val="2"/>
          <w:numId w:val="23"/>
        </w:numPr>
        <w:tabs>
          <w:tab w:val="center" w:pos="4716"/>
        </w:tabs>
        <w:ind w:left="284"/>
        <w:jc w:val="both"/>
        <w:rPr>
          <w:color w:val="000000" w:themeColor="text1"/>
          <w:sz w:val="24"/>
        </w:rPr>
      </w:pPr>
      <w:r w:rsidRPr="0089520B">
        <w:rPr>
          <w:color w:val="000000" w:themeColor="text1"/>
          <w:sz w:val="24"/>
        </w:rPr>
        <w:t>O</w:t>
      </w:r>
      <w:r w:rsidR="004666A6" w:rsidRPr="0089520B">
        <w:rPr>
          <w:color w:val="000000" w:themeColor="text1"/>
          <w:sz w:val="24"/>
        </w:rPr>
        <w:t>bec stanovuje následující zdroje vody pro hašení požáru a další zdroje vody, které musí svou kapacitou, umístěním a vybavením umožnit účinný požární zásah</w:t>
      </w:r>
    </w:p>
    <w:p w:rsidR="005332D1" w:rsidRPr="0089520B" w:rsidRDefault="005332D1" w:rsidP="005332D1">
      <w:pPr>
        <w:pStyle w:val="Odstavecseseznamem"/>
        <w:numPr>
          <w:ilvl w:val="3"/>
          <w:numId w:val="23"/>
        </w:numPr>
        <w:tabs>
          <w:tab w:val="clear" w:pos="2880"/>
          <w:tab w:val="center" w:pos="4716"/>
        </w:tabs>
        <w:ind w:left="851"/>
        <w:jc w:val="both"/>
        <w:rPr>
          <w:color w:val="000000" w:themeColor="text1"/>
          <w:sz w:val="24"/>
        </w:rPr>
      </w:pPr>
      <w:r w:rsidRPr="0089520B">
        <w:rPr>
          <w:color w:val="000000" w:themeColor="text1"/>
          <w:sz w:val="24"/>
        </w:rPr>
        <w:t>zajišťuje použitelnost hydra</w:t>
      </w:r>
      <w:r w:rsidR="000658B8" w:rsidRPr="0089520B">
        <w:rPr>
          <w:color w:val="000000" w:themeColor="text1"/>
          <w:sz w:val="24"/>
        </w:rPr>
        <w:t>ntové</w:t>
      </w:r>
      <w:r w:rsidRPr="0089520B">
        <w:rPr>
          <w:color w:val="000000" w:themeColor="text1"/>
          <w:sz w:val="24"/>
        </w:rPr>
        <w:t xml:space="preserve"> sítě</w:t>
      </w:r>
    </w:p>
    <w:p w:rsidR="005332D1" w:rsidRPr="0089520B" w:rsidRDefault="005332D1" w:rsidP="005332D1">
      <w:pPr>
        <w:pStyle w:val="Odstavecseseznamem"/>
        <w:numPr>
          <w:ilvl w:val="3"/>
          <w:numId w:val="23"/>
        </w:numPr>
        <w:tabs>
          <w:tab w:val="clear" w:pos="2880"/>
          <w:tab w:val="center" w:pos="4716"/>
        </w:tabs>
        <w:ind w:left="851"/>
        <w:jc w:val="both"/>
        <w:rPr>
          <w:color w:val="000000" w:themeColor="text1"/>
          <w:sz w:val="24"/>
        </w:rPr>
      </w:pPr>
      <w:r w:rsidRPr="0089520B">
        <w:rPr>
          <w:color w:val="000000" w:themeColor="text1"/>
          <w:sz w:val="24"/>
        </w:rPr>
        <w:t xml:space="preserve">určuje jako zdroj požární vody obecní studnu u </w:t>
      </w:r>
      <w:r w:rsidR="00FC5D18" w:rsidRPr="0089520B">
        <w:rPr>
          <w:color w:val="000000" w:themeColor="text1"/>
          <w:sz w:val="24"/>
        </w:rPr>
        <w:t xml:space="preserve">bývalé </w:t>
      </w:r>
      <w:r w:rsidRPr="0089520B">
        <w:rPr>
          <w:color w:val="000000" w:themeColor="text1"/>
          <w:sz w:val="24"/>
        </w:rPr>
        <w:t>pošty</w:t>
      </w:r>
      <w:r w:rsidR="00FC5D18" w:rsidRPr="0089520B">
        <w:rPr>
          <w:color w:val="000000" w:themeColor="text1"/>
          <w:sz w:val="24"/>
        </w:rPr>
        <w:t>, dům č. p. 30</w:t>
      </w:r>
      <w:r w:rsidRPr="0089520B">
        <w:rPr>
          <w:color w:val="000000" w:themeColor="text1"/>
          <w:sz w:val="24"/>
        </w:rPr>
        <w:t>; v letním období pak také koupaliště</w:t>
      </w:r>
    </w:p>
    <w:p w:rsidR="005332D1" w:rsidRPr="0089520B" w:rsidRDefault="000658B8" w:rsidP="005332D1">
      <w:pPr>
        <w:pStyle w:val="Odstavecseseznamem"/>
        <w:numPr>
          <w:ilvl w:val="2"/>
          <w:numId w:val="23"/>
        </w:numPr>
        <w:tabs>
          <w:tab w:val="clear" w:pos="2160"/>
          <w:tab w:val="num" w:pos="1843"/>
          <w:tab w:val="center" w:pos="4716"/>
        </w:tabs>
        <w:ind w:left="284"/>
        <w:jc w:val="both"/>
        <w:rPr>
          <w:color w:val="000000" w:themeColor="text1"/>
          <w:sz w:val="24"/>
        </w:rPr>
      </w:pPr>
      <w:r w:rsidRPr="0089520B">
        <w:rPr>
          <w:color w:val="000000" w:themeColor="text1"/>
          <w:sz w:val="24"/>
        </w:rPr>
        <w:t>P</w:t>
      </w:r>
      <w:r w:rsidR="005332D1" w:rsidRPr="0089520B">
        <w:rPr>
          <w:color w:val="000000" w:themeColor="text1"/>
          <w:sz w:val="24"/>
        </w:rPr>
        <w:t>ředává jednotkám PO plán obce s vyznačením umístění hydrantu a dalších zdrojů vody</w:t>
      </w:r>
    </w:p>
    <w:p w:rsidR="00B7768C" w:rsidRPr="0089520B" w:rsidRDefault="00B7768C" w:rsidP="00B7768C">
      <w:pPr>
        <w:ind w:firstLine="708"/>
        <w:rPr>
          <w:color w:val="000000" w:themeColor="text1"/>
          <w:sz w:val="24"/>
        </w:rPr>
      </w:pPr>
    </w:p>
    <w:p w:rsidR="00A5274D" w:rsidRPr="0089520B" w:rsidRDefault="00A5274D" w:rsidP="00B7768C">
      <w:pPr>
        <w:ind w:firstLine="708"/>
        <w:rPr>
          <w:color w:val="000000" w:themeColor="text1"/>
          <w:sz w:val="24"/>
        </w:rPr>
      </w:pPr>
    </w:p>
    <w:p w:rsidR="00B7768C" w:rsidRPr="0089520B" w:rsidRDefault="00FC5D18" w:rsidP="00B7768C">
      <w:pPr>
        <w:pStyle w:val="Nadpis2"/>
        <w:rPr>
          <w:color w:val="000000" w:themeColor="text1"/>
          <w:szCs w:val="24"/>
        </w:rPr>
      </w:pPr>
      <w:r w:rsidRPr="0089520B">
        <w:rPr>
          <w:color w:val="000000" w:themeColor="text1"/>
          <w:szCs w:val="24"/>
        </w:rPr>
        <w:t>Článek 11</w:t>
      </w:r>
    </w:p>
    <w:p w:rsidR="00B7768C" w:rsidRPr="0089520B" w:rsidRDefault="00B7768C" w:rsidP="00B7768C">
      <w:pPr>
        <w:ind w:firstLine="708"/>
        <w:jc w:val="center"/>
        <w:rPr>
          <w:b/>
          <w:bCs/>
          <w:color w:val="000000" w:themeColor="text1"/>
          <w:sz w:val="24"/>
          <w:szCs w:val="24"/>
        </w:rPr>
      </w:pPr>
      <w:r w:rsidRPr="0089520B">
        <w:rPr>
          <w:b/>
          <w:bCs/>
          <w:color w:val="000000" w:themeColor="text1"/>
          <w:sz w:val="24"/>
          <w:szCs w:val="24"/>
        </w:rPr>
        <w:t>Seznam ohlašoven požárů a dalších míst, odkud lze hlásit požár a způsob jejich označení</w:t>
      </w:r>
    </w:p>
    <w:p w:rsidR="00B7768C" w:rsidRPr="0089520B" w:rsidRDefault="00B7768C" w:rsidP="00171942">
      <w:pPr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 xml:space="preserve">Obec zřizuje následující ohlašovny požárů, které jsou trvale označeny tabulkou „Ohlašovna požárů“. V územním obvodu </w:t>
      </w:r>
      <w:r w:rsidR="00884FA9" w:rsidRPr="0089520B">
        <w:rPr>
          <w:color w:val="000000" w:themeColor="text1"/>
          <w:sz w:val="24"/>
          <w:szCs w:val="24"/>
        </w:rPr>
        <w:t xml:space="preserve">obce </w:t>
      </w:r>
      <w:r w:rsidRPr="0089520B">
        <w:rPr>
          <w:color w:val="000000" w:themeColor="text1"/>
          <w:sz w:val="24"/>
          <w:szCs w:val="24"/>
        </w:rPr>
        <w:t>jsou zřízeny tyto ohlašovny požárů:</w:t>
      </w:r>
    </w:p>
    <w:p w:rsidR="00B7768C" w:rsidRPr="0089520B" w:rsidRDefault="00F423BB" w:rsidP="00B7768C">
      <w:pPr>
        <w:ind w:firstLine="708"/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a) Obecní úřad Mírov</w:t>
      </w:r>
      <w:r w:rsidRPr="0089520B">
        <w:rPr>
          <w:color w:val="000000" w:themeColor="text1"/>
          <w:sz w:val="24"/>
          <w:szCs w:val="24"/>
        </w:rPr>
        <w:tab/>
      </w:r>
      <w:r w:rsidRPr="0089520B">
        <w:rPr>
          <w:color w:val="000000" w:themeColor="text1"/>
          <w:sz w:val="24"/>
          <w:szCs w:val="24"/>
        </w:rPr>
        <w:tab/>
      </w:r>
      <w:r w:rsidRPr="0089520B">
        <w:rPr>
          <w:color w:val="000000" w:themeColor="text1"/>
          <w:sz w:val="24"/>
          <w:szCs w:val="24"/>
        </w:rPr>
        <w:tab/>
      </w:r>
      <w:r w:rsidRPr="0089520B">
        <w:rPr>
          <w:color w:val="000000" w:themeColor="text1"/>
          <w:sz w:val="24"/>
          <w:szCs w:val="24"/>
        </w:rPr>
        <w:tab/>
      </w:r>
      <w:proofErr w:type="spellStart"/>
      <w:r w:rsidRPr="0089520B">
        <w:rPr>
          <w:color w:val="000000" w:themeColor="text1"/>
          <w:sz w:val="24"/>
          <w:szCs w:val="24"/>
        </w:rPr>
        <w:t>Mírov</w:t>
      </w:r>
      <w:proofErr w:type="spellEnd"/>
      <w:r w:rsidRPr="0089520B">
        <w:rPr>
          <w:color w:val="000000" w:themeColor="text1"/>
          <w:sz w:val="24"/>
          <w:szCs w:val="24"/>
        </w:rPr>
        <w:t xml:space="preserve"> 47</w:t>
      </w:r>
      <w:r w:rsidRPr="0089520B">
        <w:rPr>
          <w:color w:val="000000" w:themeColor="text1"/>
          <w:sz w:val="24"/>
          <w:szCs w:val="24"/>
        </w:rPr>
        <w:tab/>
      </w:r>
      <w:r w:rsidRPr="0089520B">
        <w:rPr>
          <w:color w:val="000000" w:themeColor="text1"/>
          <w:sz w:val="24"/>
          <w:szCs w:val="24"/>
        </w:rPr>
        <w:tab/>
      </w:r>
      <w:r w:rsidRPr="0089520B">
        <w:rPr>
          <w:color w:val="000000" w:themeColor="text1"/>
          <w:sz w:val="24"/>
          <w:szCs w:val="24"/>
        </w:rPr>
        <w:tab/>
        <w:t>583 429 176</w:t>
      </w:r>
    </w:p>
    <w:p w:rsidR="00F423BB" w:rsidRPr="0089520B" w:rsidRDefault="00F423BB" w:rsidP="00B7768C">
      <w:pPr>
        <w:ind w:firstLine="708"/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ab/>
      </w:r>
      <w:r w:rsidRPr="0089520B">
        <w:rPr>
          <w:color w:val="000000" w:themeColor="text1"/>
          <w:sz w:val="24"/>
          <w:szCs w:val="24"/>
        </w:rPr>
        <w:tab/>
        <w:t>pouze v pracovní dny (7:30 – 15:00)</w:t>
      </w:r>
    </w:p>
    <w:p w:rsidR="00E818AA" w:rsidRPr="0089520B" w:rsidRDefault="00F423BB" w:rsidP="00B7768C">
      <w:pPr>
        <w:ind w:firstLine="708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b) Věznice Mírov – na vstupní bráně</w:t>
      </w:r>
      <w:r w:rsidRPr="0089520B">
        <w:rPr>
          <w:color w:val="000000" w:themeColor="text1"/>
          <w:sz w:val="24"/>
          <w:szCs w:val="24"/>
        </w:rPr>
        <w:tab/>
      </w:r>
      <w:r w:rsidR="005518A3" w:rsidRPr="0089520B">
        <w:rPr>
          <w:color w:val="000000" w:themeColor="text1"/>
          <w:sz w:val="24"/>
          <w:szCs w:val="24"/>
        </w:rPr>
        <w:tab/>
        <w:t>Mírov 27</w:t>
      </w:r>
      <w:r w:rsidRPr="0089520B">
        <w:rPr>
          <w:color w:val="000000" w:themeColor="text1"/>
          <w:sz w:val="24"/>
          <w:szCs w:val="24"/>
        </w:rPr>
        <w:tab/>
      </w:r>
      <w:r w:rsidR="00316E00" w:rsidRPr="0089520B">
        <w:rPr>
          <w:color w:val="000000" w:themeColor="text1"/>
          <w:sz w:val="24"/>
          <w:szCs w:val="24"/>
        </w:rPr>
        <w:tab/>
      </w:r>
      <w:r w:rsidR="00316E00" w:rsidRPr="0089520B">
        <w:rPr>
          <w:color w:val="000000" w:themeColor="text1"/>
          <w:sz w:val="24"/>
          <w:szCs w:val="24"/>
        </w:rPr>
        <w:tab/>
        <w:t>583 488 111</w:t>
      </w:r>
    </w:p>
    <w:p w:rsidR="00B7768C" w:rsidRPr="0089520B" w:rsidRDefault="00F423BB" w:rsidP="00B7768C">
      <w:pPr>
        <w:ind w:firstLine="708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ab/>
      </w:r>
      <w:r w:rsidRPr="0089520B">
        <w:rPr>
          <w:color w:val="000000" w:themeColor="text1"/>
          <w:sz w:val="24"/>
          <w:szCs w:val="24"/>
        </w:rPr>
        <w:tab/>
      </w:r>
    </w:p>
    <w:p w:rsidR="00FC5D18" w:rsidRPr="0089520B" w:rsidRDefault="00FC5D18" w:rsidP="00A5274D">
      <w:pPr>
        <w:rPr>
          <w:color w:val="000000" w:themeColor="text1"/>
          <w:sz w:val="24"/>
          <w:szCs w:val="24"/>
        </w:rPr>
      </w:pPr>
    </w:p>
    <w:p w:rsidR="00B7768C" w:rsidRPr="0089520B" w:rsidRDefault="00FC5D18" w:rsidP="00B7768C">
      <w:pPr>
        <w:pStyle w:val="Nadpis2"/>
        <w:rPr>
          <w:color w:val="000000" w:themeColor="text1"/>
          <w:szCs w:val="24"/>
        </w:rPr>
      </w:pPr>
      <w:r w:rsidRPr="0089520B">
        <w:rPr>
          <w:color w:val="000000" w:themeColor="text1"/>
          <w:szCs w:val="24"/>
        </w:rPr>
        <w:t>Článek 12</w:t>
      </w:r>
    </w:p>
    <w:p w:rsidR="00B7768C" w:rsidRPr="0089520B" w:rsidRDefault="00B7768C" w:rsidP="00B7768C">
      <w:pPr>
        <w:ind w:firstLine="708"/>
        <w:jc w:val="center"/>
        <w:rPr>
          <w:b/>
          <w:bCs/>
          <w:color w:val="000000" w:themeColor="text1"/>
          <w:sz w:val="24"/>
          <w:szCs w:val="24"/>
        </w:rPr>
      </w:pPr>
      <w:r w:rsidRPr="0089520B">
        <w:rPr>
          <w:b/>
          <w:bCs/>
          <w:color w:val="000000" w:themeColor="text1"/>
          <w:sz w:val="24"/>
          <w:szCs w:val="24"/>
        </w:rPr>
        <w:t>Způsob vyhlášení požárního poplachu</w:t>
      </w:r>
    </w:p>
    <w:p w:rsidR="00B7768C" w:rsidRPr="0089520B" w:rsidRDefault="00B7768C" w:rsidP="00171942">
      <w:pPr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Vyhlášení požárního poplachu v obci se provádí:</w:t>
      </w:r>
    </w:p>
    <w:p w:rsidR="00004733" w:rsidRPr="0089520B" w:rsidRDefault="00004733" w:rsidP="00004733">
      <w:pPr>
        <w:pStyle w:val="Odstavecseseznamem"/>
        <w:numPr>
          <w:ilvl w:val="0"/>
          <w:numId w:val="22"/>
        </w:numPr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přebráním zprávy o požáru, mimořádné události</w:t>
      </w:r>
      <w:r w:rsidR="008F4187" w:rsidRPr="0089520B">
        <w:rPr>
          <w:color w:val="000000" w:themeColor="text1"/>
          <w:sz w:val="24"/>
          <w:szCs w:val="24"/>
        </w:rPr>
        <w:t xml:space="preserve"> nebo živelné pohromě, zjišťuje</w:t>
      </w:r>
      <w:r w:rsidR="0065082A" w:rsidRPr="0089520B">
        <w:rPr>
          <w:color w:val="000000" w:themeColor="text1"/>
          <w:sz w:val="24"/>
          <w:szCs w:val="24"/>
        </w:rPr>
        <w:t xml:space="preserve">, </w:t>
      </w:r>
      <w:r w:rsidRPr="0089520B">
        <w:rPr>
          <w:color w:val="000000" w:themeColor="text1"/>
          <w:sz w:val="24"/>
          <w:szCs w:val="24"/>
        </w:rPr>
        <w:t>kde k události došlo, jaký je rozsah, co je ohroženo, kdo a odkud událost hlásí</w:t>
      </w:r>
    </w:p>
    <w:p w:rsidR="008F4187" w:rsidRPr="0089520B" w:rsidRDefault="008F4187" w:rsidP="008F4187">
      <w:pPr>
        <w:pStyle w:val="Odstavecseseznamem"/>
        <w:numPr>
          <w:ilvl w:val="0"/>
          <w:numId w:val="22"/>
        </w:numPr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oznámením o</w:t>
      </w:r>
      <w:r w:rsidR="00004733" w:rsidRPr="0089520B">
        <w:rPr>
          <w:color w:val="000000" w:themeColor="text1"/>
          <w:sz w:val="24"/>
          <w:szCs w:val="24"/>
        </w:rPr>
        <w:t xml:space="preserve"> události na </w:t>
      </w:r>
      <w:r w:rsidRPr="0089520B">
        <w:rPr>
          <w:bCs/>
          <w:color w:val="000000" w:themeColor="text1"/>
          <w:sz w:val="24"/>
          <w:szCs w:val="24"/>
        </w:rPr>
        <w:t>OPIS HZS Olomouckého kraje.</w:t>
      </w:r>
    </w:p>
    <w:p w:rsidR="00A5274D" w:rsidRPr="0089520B" w:rsidRDefault="00A5274D" w:rsidP="00A5274D">
      <w:pPr>
        <w:pStyle w:val="Odstavecseseznamem"/>
        <w:numPr>
          <w:ilvl w:val="0"/>
          <w:numId w:val="22"/>
        </w:numPr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vyhlášením požárního poplachu místní jednotce PO a dále se postupuje dle poplachového plánu</w:t>
      </w:r>
    </w:p>
    <w:p w:rsidR="00E818AA" w:rsidRPr="0089520B" w:rsidRDefault="00E818AA" w:rsidP="00E818AA">
      <w:pPr>
        <w:pStyle w:val="Odstavecseseznamem"/>
        <w:numPr>
          <w:ilvl w:val="0"/>
          <w:numId w:val="22"/>
        </w:numPr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signálem „</w:t>
      </w:r>
      <w:r w:rsidRPr="0089520B">
        <w:rPr>
          <w:b/>
          <w:bCs/>
          <w:color w:val="000000" w:themeColor="text1"/>
          <w:sz w:val="24"/>
          <w:szCs w:val="24"/>
        </w:rPr>
        <w:t>POŽÁRNÍ POPLACH“</w:t>
      </w:r>
      <w:r w:rsidRPr="0089520B">
        <w:rPr>
          <w:color w:val="000000" w:themeColor="text1"/>
          <w:sz w:val="24"/>
          <w:szCs w:val="24"/>
        </w:rPr>
        <w:t>, který je vyhlašován přerušovaným tónem sirény po dobu jedné minuty</w:t>
      </w:r>
    </w:p>
    <w:p w:rsidR="00B7768C" w:rsidRPr="0089520B" w:rsidRDefault="00B7768C" w:rsidP="00B7768C">
      <w:pPr>
        <w:jc w:val="both"/>
        <w:rPr>
          <w:color w:val="000000" w:themeColor="text1"/>
          <w:sz w:val="24"/>
          <w:szCs w:val="24"/>
        </w:rPr>
      </w:pPr>
    </w:p>
    <w:p w:rsidR="00B7768C" w:rsidRPr="0089520B" w:rsidRDefault="00E818AA" w:rsidP="00B7768C">
      <w:pPr>
        <w:pStyle w:val="Nadpis2"/>
        <w:rPr>
          <w:color w:val="000000" w:themeColor="text1"/>
          <w:szCs w:val="24"/>
        </w:rPr>
      </w:pPr>
      <w:r w:rsidRPr="0089520B">
        <w:rPr>
          <w:color w:val="000000" w:themeColor="text1"/>
          <w:szCs w:val="24"/>
        </w:rPr>
        <w:t>Článek</w:t>
      </w:r>
      <w:r w:rsidR="00FC5D18" w:rsidRPr="0089520B">
        <w:rPr>
          <w:color w:val="000000" w:themeColor="text1"/>
          <w:szCs w:val="24"/>
        </w:rPr>
        <w:t xml:space="preserve"> 1</w:t>
      </w:r>
      <w:r w:rsidR="00A5274D" w:rsidRPr="0089520B">
        <w:rPr>
          <w:color w:val="000000" w:themeColor="text1"/>
          <w:szCs w:val="24"/>
        </w:rPr>
        <w:t>3</w:t>
      </w:r>
    </w:p>
    <w:p w:rsidR="00B7768C" w:rsidRPr="0089520B" w:rsidRDefault="00B7768C" w:rsidP="00B7768C">
      <w:pPr>
        <w:pStyle w:val="Zkladntext"/>
        <w:rPr>
          <w:color w:val="000000" w:themeColor="text1"/>
          <w:szCs w:val="24"/>
        </w:rPr>
      </w:pPr>
      <w:r w:rsidRPr="0089520B">
        <w:rPr>
          <w:color w:val="000000" w:themeColor="text1"/>
          <w:szCs w:val="24"/>
        </w:rPr>
        <w:t>Touto vyhláškou s</w:t>
      </w:r>
      <w:r w:rsidR="00A82063" w:rsidRPr="0089520B">
        <w:rPr>
          <w:color w:val="000000" w:themeColor="text1"/>
          <w:szCs w:val="24"/>
        </w:rPr>
        <w:t>e ruší požární řád obce Mírov</w:t>
      </w:r>
      <w:r w:rsidRPr="0089520B">
        <w:rPr>
          <w:color w:val="000000" w:themeColor="text1"/>
          <w:szCs w:val="24"/>
        </w:rPr>
        <w:t xml:space="preserve"> vydaný dne </w:t>
      </w:r>
      <w:r w:rsidR="00A82063" w:rsidRPr="0089520B">
        <w:rPr>
          <w:color w:val="000000" w:themeColor="text1"/>
          <w:szCs w:val="24"/>
        </w:rPr>
        <w:t>8. 6. 1994</w:t>
      </w:r>
    </w:p>
    <w:p w:rsidR="00A5274D" w:rsidRPr="0089520B" w:rsidRDefault="00A5274D" w:rsidP="00B7768C">
      <w:pPr>
        <w:jc w:val="both"/>
        <w:rPr>
          <w:color w:val="000000" w:themeColor="text1"/>
          <w:sz w:val="24"/>
          <w:szCs w:val="24"/>
        </w:rPr>
      </w:pPr>
    </w:p>
    <w:p w:rsidR="00B7768C" w:rsidRPr="0089520B" w:rsidRDefault="00FC5D18" w:rsidP="00B7768C">
      <w:pPr>
        <w:pStyle w:val="Nadpis2"/>
        <w:rPr>
          <w:color w:val="000000" w:themeColor="text1"/>
          <w:szCs w:val="24"/>
        </w:rPr>
      </w:pPr>
      <w:r w:rsidRPr="0089520B">
        <w:rPr>
          <w:color w:val="000000" w:themeColor="text1"/>
          <w:szCs w:val="24"/>
        </w:rPr>
        <w:t>Článek 1</w:t>
      </w:r>
      <w:r w:rsidR="00A5274D" w:rsidRPr="0089520B">
        <w:rPr>
          <w:color w:val="000000" w:themeColor="text1"/>
          <w:szCs w:val="24"/>
        </w:rPr>
        <w:t>4</w:t>
      </w:r>
    </w:p>
    <w:p w:rsidR="00B7768C" w:rsidRPr="0089520B" w:rsidRDefault="00B7768C" w:rsidP="00B7768C">
      <w:pPr>
        <w:jc w:val="both"/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>Tato vyhláška nabývá účinnosti dnem vyhlášení.</w:t>
      </w:r>
    </w:p>
    <w:p w:rsidR="00B7768C" w:rsidRDefault="00B7768C" w:rsidP="00B7768C">
      <w:pPr>
        <w:rPr>
          <w:color w:val="000000" w:themeColor="text1"/>
          <w:sz w:val="24"/>
          <w:szCs w:val="24"/>
        </w:rPr>
      </w:pPr>
    </w:p>
    <w:p w:rsidR="000E0A4A" w:rsidRPr="0089520B" w:rsidRDefault="000E0A4A" w:rsidP="00B7768C">
      <w:pPr>
        <w:rPr>
          <w:color w:val="000000" w:themeColor="text1"/>
          <w:sz w:val="24"/>
          <w:szCs w:val="24"/>
        </w:rPr>
      </w:pPr>
    </w:p>
    <w:p w:rsidR="00B7768C" w:rsidRPr="0089520B" w:rsidRDefault="00D921FE" w:rsidP="00B776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 Mírově dne 3</w:t>
      </w:r>
      <w:r w:rsidR="00F541C1">
        <w:rPr>
          <w:color w:val="000000" w:themeColor="text1"/>
          <w:sz w:val="24"/>
          <w:szCs w:val="24"/>
        </w:rPr>
        <w:t>. 2</w:t>
      </w:r>
      <w:r w:rsidR="00171942" w:rsidRPr="0089520B">
        <w:rPr>
          <w:color w:val="000000" w:themeColor="text1"/>
          <w:sz w:val="24"/>
          <w:szCs w:val="24"/>
        </w:rPr>
        <w:t>. 2015</w:t>
      </w:r>
      <w:r w:rsidR="00B7768C" w:rsidRPr="0089520B">
        <w:rPr>
          <w:color w:val="000000" w:themeColor="text1"/>
          <w:sz w:val="24"/>
          <w:szCs w:val="24"/>
        </w:rPr>
        <w:t xml:space="preserve"> </w:t>
      </w:r>
    </w:p>
    <w:p w:rsidR="000E0A4A" w:rsidRPr="0089520B" w:rsidRDefault="000E0A4A" w:rsidP="00B7768C">
      <w:pPr>
        <w:rPr>
          <w:color w:val="000000" w:themeColor="text1"/>
          <w:sz w:val="24"/>
          <w:szCs w:val="24"/>
        </w:rPr>
      </w:pPr>
    </w:p>
    <w:p w:rsidR="00B7768C" w:rsidRDefault="00B7768C" w:rsidP="00B7768C">
      <w:pPr>
        <w:rPr>
          <w:color w:val="000000" w:themeColor="text1"/>
          <w:sz w:val="24"/>
          <w:szCs w:val="24"/>
        </w:rPr>
      </w:pPr>
    </w:p>
    <w:p w:rsidR="00B7768C" w:rsidRPr="0089520B" w:rsidRDefault="00B7768C" w:rsidP="00B7768C">
      <w:pPr>
        <w:rPr>
          <w:color w:val="000000" w:themeColor="text1"/>
          <w:sz w:val="24"/>
          <w:szCs w:val="24"/>
        </w:rPr>
      </w:pPr>
    </w:p>
    <w:p w:rsidR="00B7768C" w:rsidRPr="0089520B" w:rsidRDefault="00B7768C" w:rsidP="00B7768C">
      <w:pPr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 xml:space="preserve">……………………………………….                     </w:t>
      </w:r>
      <w:r w:rsidR="00171942" w:rsidRPr="0089520B">
        <w:rPr>
          <w:color w:val="000000" w:themeColor="text1"/>
          <w:sz w:val="24"/>
          <w:szCs w:val="24"/>
        </w:rPr>
        <w:tab/>
      </w:r>
      <w:r w:rsidR="00171942" w:rsidRPr="0089520B">
        <w:rPr>
          <w:color w:val="000000" w:themeColor="text1"/>
          <w:sz w:val="24"/>
          <w:szCs w:val="24"/>
        </w:rPr>
        <w:tab/>
      </w:r>
      <w:r w:rsidRPr="0089520B">
        <w:rPr>
          <w:color w:val="000000" w:themeColor="text1"/>
          <w:sz w:val="24"/>
          <w:szCs w:val="24"/>
        </w:rPr>
        <w:t xml:space="preserve">          ……………………………………</w:t>
      </w:r>
    </w:p>
    <w:p w:rsidR="00B7768C" w:rsidRPr="0089520B" w:rsidRDefault="00B7768C" w:rsidP="00B7768C">
      <w:pPr>
        <w:rPr>
          <w:color w:val="000000" w:themeColor="text1"/>
          <w:sz w:val="24"/>
          <w:szCs w:val="24"/>
        </w:rPr>
      </w:pPr>
      <w:r w:rsidRPr="0089520B">
        <w:rPr>
          <w:color w:val="000000" w:themeColor="text1"/>
          <w:sz w:val="24"/>
          <w:szCs w:val="24"/>
        </w:rPr>
        <w:t xml:space="preserve">         </w:t>
      </w:r>
      <w:r w:rsidR="00171942" w:rsidRPr="0089520B">
        <w:rPr>
          <w:color w:val="000000" w:themeColor="text1"/>
          <w:sz w:val="24"/>
          <w:szCs w:val="24"/>
        </w:rPr>
        <w:t xml:space="preserve">  </w:t>
      </w:r>
      <w:r w:rsidRPr="0089520B">
        <w:rPr>
          <w:color w:val="000000" w:themeColor="text1"/>
          <w:sz w:val="24"/>
          <w:szCs w:val="24"/>
        </w:rPr>
        <w:t xml:space="preserve"> </w:t>
      </w:r>
      <w:r w:rsidR="007E5AD6">
        <w:rPr>
          <w:color w:val="000000" w:themeColor="text1"/>
          <w:sz w:val="24"/>
          <w:szCs w:val="24"/>
        </w:rPr>
        <w:t>místo</w:t>
      </w:r>
      <w:r w:rsidRPr="0089520B">
        <w:rPr>
          <w:color w:val="000000" w:themeColor="text1"/>
          <w:sz w:val="24"/>
          <w:szCs w:val="24"/>
        </w:rPr>
        <w:t xml:space="preserve">starosta obce                                                                </w:t>
      </w:r>
      <w:r w:rsidR="00171942" w:rsidRPr="0089520B">
        <w:rPr>
          <w:color w:val="000000" w:themeColor="text1"/>
          <w:sz w:val="24"/>
          <w:szCs w:val="24"/>
        </w:rPr>
        <w:tab/>
      </w:r>
      <w:r w:rsidR="00171942" w:rsidRPr="0089520B">
        <w:rPr>
          <w:color w:val="000000" w:themeColor="text1"/>
          <w:sz w:val="24"/>
          <w:szCs w:val="24"/>
        </w:rPr>
        <w:tab/>
      </w:r>
      <w:r w:rsidR="007E5AD6">
        <w:rPr>
          <w:color w:val="000000" w:themeColor="text1"/>
          <w:sz w:val="24"/>
          <w:szCs w:val="24"/>
        </w:rPr>
        <w:t xml:space="preserve">  </w:t>
      </w:r>
      <w:r w:rsidRPr="0089520B">
        <w:rPr>
          <w:color w:val="000000" w:themeColor="text1"/>
          <w:sz w:val="24"/>
          <w:szCs w:val="24"/>
        </w:rPr>
        <w:t>starosta obce</w:t>
      </w:r>
    </w:p>
    <w:p w:rsidR="00171942" w:rsidRPr="0089520B" w:rsidRDefault="007E5AD6" w:rsidP="00B776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</w:t>
      </w:r>
      <w:r>
        <w:rPr>
          <w:color w:val="000000" w:themeColor="text1"/>
          <w:sz w:val="24"/>
          <w:szCs w:val="24"/>
        </w:rPr>
        <w:tab/>
        <w:t xml:space="preserve">    Karel </w:t>
      </w:r>
      <w:proofErr w:type="spellStart"/>
      <w:r>
        <w:rPr>
          <w:color w:val="000000" w:themeColor="text1"/>
          <w:sz w:val="24"/>
          <w:szCs w:val="24"/>
        </w:rPr>
        <w:t>Kočíř</w:t>
      </w:r>
      <w:proofErr w:type="spellEnd"/>
      <w:r w:rsidR="00171942" w:rsidRPr="0089520B">
        <w:rPr>
          <w:color w:val="000000" w:themeColor="text1"/>
          <w:sz w:val="24"/>
          <w:szCs w:val="24"/>
        </w:rPr>
        <w:tab/>
      </w:r>
      <w:r w:rsidR="00171942" w:rsidRPr="0089520B">
        <w:rPr>
          <w:color w:val="000000" w:themeColor="text1"/>
          <w:sz w:val="24"/>
          <w:szCs w:val="24"/>
        </w:rPr>
        <w:tab/>
      </w:r>
      <w:r w:rsidR="00171942" w:rsidRPr="0089520B">
        <w:rPr>
          <w:color w:val="000000" w:themeColor="text1"/>
          <w:sz w:val="24"/>
          <w:szCs w:val="24"/>
        </w:rPr>
        <w:tab/>
      </w:r>
      <w:r w:rsidR="00171942" w:rsidRPr="0089520B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  Lubomír Pejchal</w:t>
      </w:r>
    </w:p>
    <w:sectPr w:rsidR="00171942" w:rsidRPr="0089520B" w:rsidSect="00C01CC5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42A70"/>
    <w:multiLevelType w:val="hybridMultilevel"/>
    <w:tmpl w:val="938AB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94424"/>
    <w:multiLevelType w:val="singleLevel"/>
    <w:tmpl w:val="CFB25B8E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</w:lvl>
  </w:abstractNum>
  <w:abstractNum w:abstractNumId="2">
    <w:nsid w:val="126A22A0"/>
    <w:multiLevelType w:val="hybridMultilevel"/>
    <w:tmpl w:val="8EBA13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E223E"/>
    <w:multiLevelType w:val="singleLevel"/>
    <w:tmpl w:val="38E2BA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>
    <w:nsid w:val="16EA4897"/>
    <w:multiLevelType w:val="hybridMultilevel"/>
    <w:tmpl w:val="DA28E3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72B5AA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0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5">
    <w:nsid w:val="170B3DA9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17C34AAE"/>
    <w:multiLevelType w:val="singleLevel"/>
    <w:tmpl w:val="94F60F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>
    <w:nsid w:val="1D7D6F6E"/>
    <w:multiLevelType w:val="singleLevel"/>
    <w:tmpl w:val="28E4329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>
    <w:nsid w:val="1D917155"/>
    <w:multiLevelType w:val="hybridMultilevel"/>
    <w:tmpl w:val="BA3626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291EC5"/>
    <w:multiLevelType w:val="singleLevel"/>
    <w:tmpl w:val="5FDACCF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</w:abstractNum>
  <w:abstractNum w:abstractNumId="10">
    <w:nsid w:val="2504329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25D766A4"/>
    <w:multiLevelType w:val="singleLevel"/>
    <w:tmpl w:val="C5386A26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</w:lvl>
  </w:abstractNum>
  <w:abstractNum w:abstractNumId="12">
    <w:nsid w:val="27F34F3B"/>
    <w:multiLevelType w:val="hybridMultilevel"/>
    <w:tmpl w:val="7550E3C6"/>
    <w:lvl w:ilvl="0" w:tplc="A84630F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82B2E8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35F7082A"/>
    <w:multiLevelType w:val="hybridMultilevel"/>
    <w:tmpl w:val="C61EE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E23D9"/>
    <w:multiLevelType w:val="hybridMultilevel"/>
    <w:tmpl w:val="737484E8"/>
    <w:lvl w:ilvl="0" w:tplc="7D3CFDC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D11075"/>
    <w:multiLevelType w:val="hybridMultilevel"/>
    <w:tmpl w:val="D8582A80"/>
    <w:lvl w:ilvl="0" w:tplc="B4768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66A17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F71716"/>
    <w:multiLevelType w:val="hybridMultilevel"/>
    <w:tmpl w:val="4710955A"/>
    <w:lvl w:ilvl="0" w:tplc="C3DAF8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AA6C1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68677518"/>
    <w:multiLevelType w:val="hybridMultilevel"/>
    <w:tmpl w:val="F920C624"/>
    <w:lvl w:ilvl="0" w:tplc="0405000F">
      <w:start w:val="1"/>
      <w:numFmt w:val="decimal"/>
      <w:lvlText w:val="%1."/>
      <w:lvlJc w:val="left"/>
      <w:pPr>
        <w:ind w:left="851" w:hanging="360"/>
      </w:p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0">
    <w:nsid w:val="711B63B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7AEA2D41"/>
    <w:multiLevelType w:val="singleLevel"/>
    <w:tmpl w:val="D8BC602E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b w:val="0"/>
        <w:i w:val="0"/>
      </w:rPr>
    </w:lvl>
  </w:abstractNum>
  <w:abstractNum w:abstractNumId="22">
    <w:nsid w:val="7E205B32"/>
    <w:multiLevelType w:val="hybridMultilevel"/>
    <w:tmpl w:val="B18618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C6AD9"/>
    <w:multiLevelType w:val="singleLevel"/>
    <w:tmpl w:val="CA361C1E"/>
    <w:lvl w:ilvl="0">
      <w:start w:val="1"/>
      <w:numFmt w:val="decimal"/>
      <w:lvlText w:val="(%1)"/>
      <w:lvlJc w:val="left"/>
      <w:pPr>
        <w:tabs>
          <w:tab w:val="num" w:pos="1413"/>
        </w:tabs>
        <w:ind w:left="1413" w:hanging="705"/>
      </w:pPr>
    </w:lvl>
  </w:abstractNum>
  <w:num w:numId="1">
    <w:abstractNumId w:val="21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5"/>
    <w:lvlOverride w:ilvl="0">
      <w:startOverride w:val="2"/>
    </w:lvlOverride>
  </w:num>
  <w:num w:numId="4">
    <w:abstractNumId w:val="7"/>
    <w:lvlOverride w:ilvl="0">
      <w:startOverride w:val="4"/>
    </w:lvlOverride>
  </w:num>
  <w:num w:numId="5">
    <w:abstractNumId w:val="11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23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18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2"/>
  </w:num>
  <w:num w:numId="22">
    <w:abstractNumId w:val="12"/>
  </w:num>
  <w:num w:numId="23">
    <w:abstractNumId w:val="0"/>
  </w:num>
  <w:num w:numId="24">
    <w:abstractNumId w:val="1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220F1"/>
    <w:rsid w:val="00004733"/>
    <w:rsid w:val="00027186"/>
    <w:rsid w:val="000658B8"/>
    <w:rsid w:val="000E0A4A"/>
    <w:rsid w:val="00121AA1"/>
    <w:rsid w:val="00167AA5"/>
    <w:rsid w:val="00171942"/>
    <w:rsid w:val="0028423B"/>
    <w:rsid w:val="002940FB"/>
    <w:rsid w:val="00316E00"/>
    <w:rsid w:val="003479A1"/>
    <w:rsid w:val="003F7269"/>
    <w:rsid w:val="004666A6"/>
    <w:rsid w:val="0047666A"/>
    <w:rsid w:val="004B4B1C"/>
    <w:rsid w:val="004C1D1A"/>
    <w:rsid w:val="004E574C"/>
    <w:rsid w:val="005305D8"/>
    <w:rsid w:val="005332D1"/>
    <w:rsid w:val="005518A3"/>
    <w:rsid w:val="005552D8"/>
    <w:rsid w:val="005C0A0C"/>
    <w:rsid w:val="0065082A"/>
    <w:rsid w:val="00697C65"/>
    <w:rsid w:val="006E1146"/>
    <w:rsid w:val="007D6E13"/>
    <w:rsid w:val="007D7533"/>
    <w:rsid w:val="007E5AD6"/>
    <w:rsid w:val="007E78EF"/>
    <w:rsid w:val="007F3E27"/>
    <w:rsid w:val="008220F1"/>
    <w:rsid w:val="00835E52"/>
    <w:rsid w:val="00884FA9"/>
    <w:rsid w:val="0089520B"/>
    <w:rsid w:val="008A41AF"/>
    <w:rsid w:val="008F4187"/>
    <w:rsid w:val="00995F96"/>
    <w:rsid w:val="009E67FE"/>
    <w:rsid w:val="00A45D3D"/>
    <w:rsid w:val="00A5274D"/>
    <w:rsid w:val="00A725AB"/>
    <w:rsid w:val="00A82063"/>
    <w:rsid w:val="00AF642E"/>
    <w:rsid w:val="00B7768C"/>
    <w:rsid w:val="00B97FCA"/>
    <w:rsid w:val="00BC0702"/>
    <w:rsid w:val="00BD2B22"/>
    <w:rsid w:val="00C01CC5"/>
    <w:rsid w:val="00C07D66"/>
    <w:rsid w:val="00C1556B"/>
    <w:rsid w:val="00C26415"/>
    <w:rsid w:val="00C803CC"/>
    <w:rsid w:val="00D0379D"/>
    <w:rsid w:val="00D5257E"/>
    <w:rsid w:val="00D921FE"/>
    <w:rsid w:val="00DC2285"/>
    <w:rsid w:val="00DE3D8B"/>
    <w:rsid w:val="00E257EB"/>
    <w:rsid w:val="00E50BE8"/>
    <w:rsid w:val="00E818AA"/>
    <w:rsid w:val="00EC01C6"/>
    <w:rsid w:val="00EF0B0B"/>
    <w:rsid w:val="00F423BB"/>
    <w:rsid w:val="00F541C1"/>
    <w:rsid w:val="00F91BAC"/>
    <w:rsid w:val="00FC5D18"/>
    <w:rsid w:val="00FD726F"/>
    <w:rsid w:val="00FE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FAE93-BCFF-4B3A-83FC-AE10B3D4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2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8220F1"/>
    <w:pPr>
      <w:keepNext/>
      <w:jc w:val="center"/>
      <w:outlineLvl w:val="0"/>
    </w:pPr>
    <w:rPr>
      <w:b/>
      <w:caps/>
      <w:sz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220F1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220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76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76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220F1"/>
    <w:rPr>
      <w:rFonts w:ascii="Times New Roman" w:eastAsia="Times New Roman" w:hAnsi="Times New Roman" w:cs="Times New Roman"/>
      <w:b/>
      <w:caps/>
      <w:sz w:val="32"/>
      <w:szCs w:val="20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8220F1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Nadpis3Char">
    <w:name w:val="Nadpis 3 Char"/>
    <w:basedOn w:val="Standardnpsmoodstavce"/>
    <w:link w:val="Nadpis3"/>
    <w:semiHidden/>
    <w:rsid w:val="008220F1"/>
    <w:rPr>
      <w:rFonts w:eastAsia="Times New Roman" w:cs="Arial"/>
      <w:b/>
      <w:bCs/>
      <w:sz w:val="26"/>
      <w:szCs w:val="26"/>
      <w:lang w:val="cs-CZ" w:eastAsia="cs-CZ"/>
    </w:rPr>
  </w:style>
  <w:style w:type="paragraph" w:styleId="Nzev">
    <w:name w:val="Title"/>
    <w:basedOn w:val="Normln"/>
    <w:link w:val="NzevChar"/>
    <w:qFormat/>
    <w:rsid w:val="008220F1"/>
    <w:pPr>
      <w:jc w:val="center"/>
    </w:pPr>
    <w:rPr>
      <w:b/>
      <w:caps/>
      <w:sz w:val="36"/>
    </w:rPr>
  </w:style>
  <w:style w:type="character" w:customStyle="1" w:styleId="NzevChar">
    <w:name w:val="Název Char"/>
    <w:basedOn w:val="Standardnpsmoodstavce"/>
    <w:link w:val="Nzev"/>
    <w:rsid w:val="008220F1"/>
    <w:rPr>
      <w:rFonts w:ascii="Times New Roman" w:eastAsia="Times New Roman" w:hAnsi="Times New Roman" w:cs="Times New Roman"/>
      <w:b/>
      <w:caps/>
      <w:sz w:val="36"/>
      <w:szCs w:val="20"/>
      <w:lang w:val="cs-CZ" w:eastAsia="cs-CZ"/>
    </w:rPr>
  </w:style>
  <w:style w:type="paragraph" w:styleId="Zkladntext">
    <w:name w:val="Body Text"/>
    <w:basedOn w:val="Normln"/>
    <w:link w:val="ZkladntextChar"/>
    <w:unhideWhenUsed/>
    <w:rsid w:val="008220F1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220F1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768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768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7768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7768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7768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7768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7768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7768C"/>
    <w:rPr>
      <w:rFonts w:ascii="Times New Roman" w:eastAsia="Times New Roman" w:hAnsi="Times New Roman" w:cs="Times New Roman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171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4B09D-250E-41B9-A63C-D5ADFF5C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5</Pages>
  <Words>1454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10014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HorakOl</dc:creator>
  <cp:keywords/>
  <dc:description/>
  <cp:lastModifiedBy>Lenka</cp:lastModifiedBy>
  <cp:revision>40</cp:revision>
  <dcterms:created xsi:type="dcterms:W3CDTF">2015-01-13T10:10:00Z</dcterms:created>
  <dcterms:modified xsi:type="dcterms:W3CDTF">2015-02-04T07:29:00Z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-1347391615</vt:i4>
  </property>
  <property fmtid="{D5CDD505-2E9C-101B-9397-08002B2CF9AE}" pid="3" name="_NewReviewCycle">
    <vt:lpwstr/>
  </property>
  <property fmtid="{D5CDD505-2E9C-101B-9397-08002B2CF9AE}" pid="4" name="_EmailSubject">
    <vt:lpwstr>obec Mírov</vt:lpwstr>
  </property>
  <property fmtid="{D5CDD505-2E9C-101B-9397-08002B2CF9AE}" pid="5" name="_AuthorEmail">
    <vt:lpwstr>Oldrich.Horak.ext@siemens.com</vt:lpwstr>
  </property>
  <property fmtid="{D5CDD505-2E9C-101B-9397-08002B2CF9AE}" pid="6" name="_AuthorEmailDisplayName">
    <vt:lpwstr>HORAK, OLDRICH (EXT)</vt:lpwstr>
  </property>
  <property fmtid="{D5CDD505-2E9C-101B-9397-08002B2CF9AE}" pid="7" name="_ReviewingToolsShownOnce">
    <vt:lpwstr/>
  </property>
</Properties>
</file>