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E095B" w14:textId="77777777" w:rsidR="00FD072A" w:rsidRPr="00C64987" w:rsidRDefault="00FD072A" w:rsidP="00FD072A">
      <w:pPr>
        <w:jc w:val="both"/>
        <w:rPr>
          <w:rFonts w:ascii="Arial" w:hAnsi="Arial" w:cs="Arial"/>
        </w:rPr>
      </w:pPr>
    </w:p>
    <w:p w14:paraId="72E9A7BF" w14:textId="77777777" w:rsidR="00FD072A" w:rsidRPr="00C815E8" w:rsidRDefault="00FD072A" w:rsidP="00F207D6">
      <w:pPr>
        <w:ind w:left="2832" w:firstLine="708"/>
        <w:jc w:val="both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>Obec</w:t>
      </w:r>
      <w:r w:rsidR="00C815E8" w:rsidRPr="00C815E8">
        <w:rPr>
          <w:rFonts w:ascii="Arial" w:hAnsi="Arial" w:cs="Arial"/>
          <w:b/>
          <w:bCs/>
        </w:rPr>
        <w:t xml:space="preserve"> Lhota Rapotina</w:t>
      </w:r>
    </w:p>
    <w:p w14:paraId="08D5335D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>Zastupitelstvo obce</w:t>
      </w:r>
      <w:r w:rsidR="00C815E8" w:rsidRPr="00C815E8">
        <w:rPr>
          <w:rFonts w:ascii="Arial" w:hAnsi="Arial" w:cs="Arial"/>
          <w:b/>
          <w:bCs/>
        </w:rPr>
        <w:t xml:space="preserve"> Lhota Rapotina</w:t>
      </w:r>
    </w:p>
    <w:p w14:paraId="15BE8E43" w14:textId="4A64613A" w:rsidR="00DF4B38" w:rsidRPr="00C815E8" w:rsidRDefault="00DF4B38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76203CB1" w14:textId="77777777" w:rsidR="00AA023C" w:rsidRPr="00C815E8" w:rsidRDefault="00FD072A" w:rsidP="00FD072A">
      <w:pPr>
        <w:jc w:val="center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>Obecně závazná vyhláška</w:t>
      </w:r>
      <w:r w:rsidR="00C815E8" w:rsidRPr="00C815E8">
        <w:rPr>
          <w:rFonts w:ascii="Arial" w:hAnsi="Arial" w:cs="Arial"/>
          <w:b/>
          <w:bCs/>
        </w:rPr>
        <w:t xml:space="preserve"> obce Lhota Rapotina</w:t>
      </w:r>
      <w:r w:rsidR="00F207D6" w:rsidRPr="00C815E8">
        <w:rPr>
          <w:rFonts w:ascii="Arial" w:hAnsi="Arial" w:cs="Arial"/>
          <w:b/>
          <w:bCs/>
        </w:rPr>
        <w:t>,</w:t>
      </w:r>
    </w:p>
    <w:p w14:paraId="4DC53E32" w14:textId="77777777" w:rsidR="00FD072A" w:rsidRPr="00C815E8" w:rsidRDefault="00FD072A" w:rsidP="00F207D6">
      <w:pPr>
        <w:jc w:val="center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 xml:space="preserve">kterou se zrušuje obecně závazná vyhláška č. </w:t>
      </w:r>
      <w:r w:rsidR="00C815E8" w:rsidRPr="00C815E8">
        <w:rPr>
          <w:rFonts w:ascii="Arial" w:hAnsi="Arial" w:cs="Arial"/>
          <w:b/>
          <w:bCs/>
        </w:rPr>
        <w:t>1/2015,</w:t>
      </w:r>
      <w:r w:rsidRPr="00C815E8">
        <w:rPr>
          <w:rFonts w:ascii="Arial" w:hAnsi="Arial" w:cs="Arial"/>
          <w:b/>
          <w:bCs/>
        </w:rPr>
        <w:t xml:space="preserve">    </w:t>
      </w:r>
    </w:p>
    <w:p w14:paraId="22EFF396" w14:textId="77777777" w:rsidR="00FD072A" w:rsidRPr="00C815E8" w:rsidRDefault="00C815E8" w:rsidP="00FD072A">
      <w:pPr>
        <w:jc w:val="center"/>
        <w:rPr>
          <w:rFonts w:ascii="Arial" w:hAnsi="Arial" w:cs="Arial"/>
          <w:b/>
          <w:bCs/>
        </w:rPr>
      </w:pPr>
      <w:r w:rsidRPr="00C815E8">
        <w:rPr>
          <w:rFonts w:ascii="Arial" w:hAnsi="Arial" w:cs="Arial"/>
          <w:b/>
          <w:bCs/>
        </w:rPr>
        <w:t>o zákazu podomního prodeje na území obce</w:t>
      </w:r>
    </w:p>
    <w:p w14:paraId="6A6078C9" w14:textId="77777777" w:rsidR="00FB6F87" w:rsidRPr="00FB6F87" w:rsidRDefault="00FB6F87" w:rsidP="00FD072A">
      <w:pPr>
        <w:jc w:val="center"/>
        <w:rPr>
          <w:rFonts w:ascii="Arial" w:hAnsi="Arial" w:cs="Arial"/>
          <w:b/>
          <w:bCs/>
        </w:rPr>
      </w:pPr>
    </w:p>
    <w:p w14:paraId="1206B92C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26FA9405" w14:textId="7F9FEB83" w:rsidR="00FD072A" w:rsidRPr="00C64987" w:rsidRDefault="00FD072A" w:rsidP="00C815E8">
      <w:pPr>
        <w:ind w:firstLine="708"/>
        <w:jc w:val="both"/>
        <w:rPr>
          <w:rFonts w:ascii="Arial" w:hAnsi="Arial" w:cs="Arial"/>
        </w:rPr>
      </w:pPr>
      <w:r w:rsidRPr="00432904">
        <w:rPr>
          <w:rFonts w:ascii="Arial" w:hAnsi="Arial" w:cs="Arial"/>
        </w:rPr>
        <w:t>Zastupitelstvo obce</w:t>
      </w:r>
      <w:r w:rsidR="0077035C" w:rsidRPr="00432904">
        <w:rPr>
          <w:rFonts w:ascii="Arial" w:hAnsi="Arial" w:cs="Arial"/>
        </w:rPr>
        <w:t xml:space="preserve"> Lhota Rapotina</w:t>
      </w:r>
      <w:r w:rsidRPr="00432904">
        <w:rPr>
          <w:rFonts w:ascii="Arial" w:hAnsi="Arial" w:cs="Arial"/>
        </w:rPr>
        <w:t xml:space="preserve"> se na svém zasedání dne </w:t>
      </w:r>
      <w:r w:rsidR="00432904" w:rsidRPr="00432904">
        <w:rPr>
          <w:rFonts w:ascii="Arial" w:hAnsi="Arial" w:cs="Arial"/>
        </w:rPr>
        <w:t>14.09.2015</w:t>
      </w:r>
      <w:r w:rsidRPr="00432904">
        <w:rPr>
          <w:rFonts w:ascii="Arial" w:hAnsi="Arial" w:cs="Arial"/>
        </w:rPr>
        <w:t xml:space="preserve"> usnesením č. </w:t>
      </w:r>
      <w:r w:rsidR="00432904" w:rsidRPr="00432904">
        <w:rPr>
          <w:rFonts w:ascii="Arial" w:hAnsi="Arial" w:cs="Arial"/>
        </w:rPr>
        <w:t xml:space="preserve">6-6 </w:t>
      </w:r>
      <w:r w:rsidRPr="00432904">
        <w:rPr>
          <w:rFonts w:ascii="Arial" w:hAnsi="Arial" w:cs="Arial"/>
        </w:rPr>
        <w:t>usneslo vydat na základě § 84 odst. 2 písm.</w:t>
      </w:r>
      <w:r w:rsidR="00560B04" w:rsidRPr="00432904">
        <w:rPr>
          <w:rFonts w:ascii="Arial" w:hAnsi="Arial" w:cs="Arial"/>
        </w:rPr>
        <w:t xml:space="preserve"> </w:t>
      </w:r>
      <w:r w:rsidR="00D01DC6" w:rsidRPr="00432904">
        <w:rPr>
          <w:rFonts w:ascii="Arial" w:hAnsi="Arial" w:cs="Arial"/>
        </w:rPr>
        <w:t>h</w:t>
      </w:r>
      <w:r w:rsidRPr="00432904">
        <w:rPr>
          <w:rFonts w:ascii="Arial" w:hAnsi="Arial" w:cs="Arial"/>
        </w:rPr>
        <w:t>) zákona</w:t>
      </w:r>
      <w:r w:rsidRPr="00C64987">
        <w:rPr>
          <w:rFonts w:ascii="Arial" w:hAnsi="Arial" w:cs="Arial"/>
        </w:rPr>
        <w:t xml:space="preserve"> č. 128/2000 Sb., o obcích (obecní</w:t>
      </w:r>
      <w:r w:rsidR="00C64987">
        <w:rPr>
          <w:rFonts w:ascii="Arial" w:hAnsi="Arial" w:cs="Arial"/>
        </w:rPr>
        <w:t xml:space="preserve"> z</w:t>
      </w:r>
      <w:r w:rsidRPr="00C64987">
        <w:rPr>
          <w:rFonts w:ascii="Arial" w:hAnsi="Arial" w:cs="Arial"/>
        </w:rPr>
        <w:t xml:space="preserve">řízení), </w:t>
      </w:r>
      <w:r w:rsidR="00B24EF1">
        <w:rPr>
          <w:rFonts w:ascii="Arial" w:hAnsi="Arial" w:cs="Arial"/>
        </w:rPr>
        <w:t xml:space="preserve">ve znění pozdějších předpisů, </w:t>
      </w:r>
      <w:r w:rsidRPr="00C64987">
        <w:rPr>
          <w:rFonts w:ascii="Arial" w:hAnsi="Arial" w:cs="Arial"/>
        </w:rPr>
        <w:t xml:space="preserve">tuto obecně závaznou vyhlášku: </w:t>
      </w:r>
    </w:p>
    <w:p w14:paraId="760D3EC8" w14:textId="77777777" w:rsidR="00FD072A" w:rsidRPr="00C64987" w:rsidRDefault="00FD072A" w:rsidP="00FD072A">
      <w:pPr>
        <w:rPr>
          <w:rFonts w:ascii="Arial" w:hAnsi="Arial" w:cs="Arial"/>
        </w:rPr>
      </w:pPr>
    </w:p>
    <w:p w14:paraId="752E7CFC" w14:textId="77777777" w:rsidR="00FD072A" w:rsidRPr="00C64987" w:rsidRDefault="00FD072A" w:rsidP="00FD072A">
      <w:pPr>
        <w:pStyle w:val="Nadpis2"/>
        <w:jc w:val="center"/>
        <w:rPr>
          <w:rFonts w:ascii="Arial" w:hAnsi="Arial" w:cs="Arial"/>
        </w:rPr>
      </w:pPr>
    </w:p>
    <w:p w14:paraId="137DB2FB" w14:textId="77777777" w:rsidR="00FD072A" w:rsidRPr="008C33E3" w:rsidRDefault="00FD072A" w:rsidP="00FD072A">
      <w:pPr>
        <w:pStyle w:val="Nadpis2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1</w:t>
      </w:r>
    </w:p>
    <w:p w14:paraId="5847FC28" w14:textId="77777777" w:rsidR="000F7504" w:rsidRPr="008C33E3" w:rsidRDefault="000F7504" w:rsidP="000F7504">
      <w:pPr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Zrušovací ustanovení</w:t>
      </w:r>
    </w:p>
    <w:p w14:paraId="5CA1747A" w14:textId="77777777" w:rsidR="00FD072A" w:rsidRPr="00C64987" w:rsidRDefault="00FD072A" w:rsidP="00FD072A">
      <w:pPr>
        <w:ind w:firstLine="708"/>
        <w:jc w:val="center"/>
        <w:rPr>
          <w:rFonts w:ascii="Arial" w:hAnsi="Arial" w:cs="Arial"/>
        </w:rPr>
      </w:pPr>
    </w:p>
    <w:p w14:paraId="38FE6661" w14:textId="77777777" w:rsidR="00FB6F87" w:rsidRDefault="00FD072A" w:rsidP="00FD072A">
      <w:pPr>
        <w:jc w:val="both"/>
        <w:rPr>
          <w:rFonts w:ascii="Arial" w:hAnsi="Arial" w:cs="Arial"/>
        </w:rPr>
      </w:pPr>
      <w:r w:rsidRPr="00C64987">
        <w:rPr>
          <w:rFonts w:ascii="Arial" w:hAnsi="Arial" w:cs="Arial"/>
        </w:rPr>
        <w:tab/>
      </w:r>
    </w:p>
    <w:p w14:paraId="12AA6CF6" w14:textId="77777777" w:rsidR="00FD072A" w:rsidRDefault="00C815E8" w:rsidP="00C815E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2A" w:rsidRPr="00C64987">
        <w:rPr>
          <w:rFonts w:ascii="Arial" w:hAnsi="Arial" w:cs="Arial"/>
        </w:rPr>
        <w:t xml:space="preserve">becně závazná vyhláška č. </w:t>
      </w:r>
      <w:r>
        <w:rPr>
          <w:rFonts w:ascii="Arial" w:hAnsi="Arial" w:cs="Arial"/>
        </w:rPr>
        <w:t>1/2015, o zákazu podomního prodeje na území obce, ze dne 14. 9. 2015, se zrušuje.</w:t>
      </w:r>
    </w:p>
    <w:p w14:paraId="2F22C50D" w14:textId="77777777" w:rsidR="00C815E8" w:rsidRPr="00C64987" w:rsidRDefault="00C815E8" w:rsidP="00C815E8">
      <w:pPr>
        <w:ind w:firstLine="708"/>
        <w:jc w:val="both"/>
        <w:rPr>
          <w:rFonts w:ascii="Arial" w:hAnsi="Arial" w:cs="Arial"/>
        </w:rPr>
      </w:pPr>
    </w:p>
    <w:p w14:paraId="63EE5997" w14:textId="77777777" w:rsidR="00FD072A" w:rsidRPr="008C33E3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Čl. 2</w:t>
      </w:r>
    </w:p>
    <w:p w14:paraId="49EFD5D7" w14:textId="77777777" w:rsidR="00FD072A" w:rsidRPr="008C33E3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C33E3">
        <w:rPr>
          <w:rFonts w:ascii="Arial" w:hAnsi="Arial" w:cs="Arial"/>
          <w:b/>
        </w:rPr>
        <w:t>Účinnost</w:t>
      </w:r>
    </w:p>
    <w:p w14:paraId="10EB66BC" w14:textId="77777777" w:rsidR="00F207D6" w:rsidRPr="00C64987" w:rsidRDefault="008C33E3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207D6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31D0F4AB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8470AB4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8727947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46106DC" w14:textId="77777777" w:rsidR="00426C9F" w:rsidRPr="00C64987" w:rsidRDefault="00426C9F" w:rsidP="00426C9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26C9F" w:rsidRPr="00426C9F" w14:paraId="757D7D3E" w14:textId="77777777" w:rsidTr="00FD399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0970EAF" w14:textId="77777777" w:rsidR="00426C9F" w:rsidRPr="00426C9F" w:rsidRDefault="00426C9F" w:rsidP="00FD399E">
            <w:pPr>
              <w:pStyle w:val="PodpisovePole"/>
              <w:rPr>
                <w:sz w:val="24"/>
                <w:szCs w:val="24"/>
              </w:rPr>
            </w:pPr>
            <w:r w:rsidRPr="00426C9F">
              <w:rPr>
                <w:sz w:val="24"/>
                <w:szCs w:val="24"/>
              </w:rPr>
              <w:t>Michal Sedlák v. r.</w:t>
            </w:r>
            <w:r w:rsidRPr="00426C9F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1B3998" w14:textId="77777777" w:rsidR="00426C9F" w:rsidRPr="00426C9F" w:rsidRDefault="00426C9F" w:rsidP="00FD399E">
            <w:pPr>
              <w:pStyle w:val="PodpisovePole"/>
              <w:rPr>
                <w:sz w:val="24"/>
                <w:szCs w:val="24"/>
              </w:rPr>
            </w:pPr>
            <w:r w:rsidRPr="00426C9F">
              <w:rPr>
                <w:sz w:val="24"/>
                <w:szCs w:val="24"/>
              </w:rPr>
              <w:t>Marie Janíková v. r.</w:t>
            </w:r>
            <w:r w:rsidRPr="00426C9F">
              <w:rPr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19F05177" w14:textId="77777777" w:rsidR="00FD072A" w:rsidRPr="00C64987" w:rsidRDefault="00FD072A" w:rsidP="00906648">
      <w:pPr>
        <w:rPr>
          <w:rFonts w:ascii="Arial" w:hAnsi="Arial" w:cs="Arial"/>
          <w:b/>
          <w:bCs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42293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9290E"/>
    <w:rsid w:val="000E1991"/>
    <w:rsid w:val="000F7504"/>
    <w:rsid w:val="00171880"/>
    <w:rsid w:val="003411AA"/>
    <w:rsid w:val="00363D52"/>
    <w:rsid w:val="003B076E"/>
    <w:rsid w:val="00426C9F"/>
    <w:rsid w:val="00432904"/>
    <w:rsid w:val="004F4A16"/>
    <w:rsid w:val="00560B04"/>
    <w:rsid w:val="006D036C"/>
    <w:rsid w:val="0077035C"/>
    <w:rsid w:val="008C33E3"/>
    <w:rsid w:val="008F1247"/>
    <w:rsid w:val="00906648"/>
    <w:rsid w:val="009F6A74"/>
    <w:rsid w:val="00A41BBC"/>
    <w:rsid w:val="00AA023C"/>
    <w:rsid w:val="00B24EF1"/>
    <w:rsid w:val="00C64987"/>
    <w:rsid w:val="00C815E8"/>
    <w:rsid w:val="00CC384B"/>
    <w:rsid w:val="00D01DC6"/>
    <w:rsid w:val="00D0388C"/>
    <w:rsid w:val="00D26BF8"/>
    <w:rsid w:val="00D615F9"/>
    <w:rsid w:val="00DF4B38"/>
    <w:rsid w:val="00E025CD"/>
    <w:rsid w:val="00E20A4F"/>
    <w:rsid w:val="00E829CB"/>
    <w:rsid w:val="00E83062"/>
    <w:rsid w:val="00EE1532"/>
    <w:rsid w:val="00F207D6"/>
    <w:rsid w:val="00FB6F87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F3E2E"/>
  <w15:chartTrackingRefBased/>
  <w15:docId w15:val="{417924BF-25C7-4A29-A460-C9C49D8DF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rsid w:val="00426C9F"/>
    <w:pPr>
      <w:widowControl w:val="0"/>
      <w:suppressLineNumbers/>
      <w:suppressAutoHyphens/>
      <w:autoSpaceDE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Mi</dc:creator>
  <cp:keywords/>
  <cp:lastModifiedBy>Mi</cp:lastModifiedBy>
  <cp:revision>4</cp:revision>
  <cp:lastPrinted>2017-04-24T10:28:00Z</cp:lastPrinted>
  <dcterms:created xsi:type="dcterms:W3CDTF">2024-10-10T08:17:00Z</dcterms:created>
  <dcterms:modified xsi:type="dcterms:W3CDTF">2024-10-19T07:25:00Z</dcterms:modified>
</cp:coreProperties>
</file>