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563CF0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563CF0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CF0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563CF0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SVS/2025/060430</w:t>
              </w:r>
            </w:sdtContent>
          </w:sdt>
        </w:sdtContent>
      </w:sdt>
    </w:p>
    <w:p w14:paraId="24F86FF5" w14:textId="77777777" w:rsidR="00616664" w:rsidRPr="00563CF0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563CF0" w:rsidRDefault="00616664" w:rsidP="00DD2F9D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63CF0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550D0AD" w14:textId="77777777" w:rsidR="0011694E" w:rsidRPr="00563CF0" w:rsidRDefault="0011694E" w:rsidP="0011694E">
      <w:pPr>
        <w:pStyle w:val="Odstavecbezslovn"/>
      </w:pPr>
      <w:r w:rsidRPr="00563CF0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186260CE" w14:textId="77777777" w:rsidR="0011694E" w:rsidRPr="00563CF0" w:rsidRDefault="0011694E" w:rsidP="0011694E">
      <w:pPr>
        <w:pStyle w:val="Podnadpis"/>
        <w:spacing w:before="480" w:after="480"/>
        <w:rPr>
          <w:rFonts w:cs="Arial"/>
          <w:sz w:val="26"/>
          <w:szCs w:val="26"/>
        </w:rPr>
      </w:pPr>
      <w:r w:rsidRPr="00563CF0">
        <w:rPr>
          <w:rFonts w:cs="Arial"/>
          <w:sz w:val="26"/>
          <w:szCs w:val="26"/>
        </w:rPr>
        <w:t>mimořádná veterinární opatření</w:t>
      </w:r>
    </w:p>
    <w:p w14:paraId="11287E27" w14:textId="77777777" w:rsidR="0011694E" w:rsidRPr="00563CF0" w:rsidRDefault="0011694E" w:rsidP="0011694E">
      <w:pPr>
        <w:pStyle w:val="Odstavecbezslovn"/>
      </w:pPr>
      <w:r w:rsidRPr="00563CF0">
        <w:t>k zamezení šíření nebezpečné nákazy – moru včelího plodu v Pardubickém kraji:</w:t>
      </w:r>
    </w:p>
    <w:p w14:paraId="597C644D" w14:textId="77777777" w:rsidR="0011694E" w:rsidRPr="00563CF0" w:rsidRDefault="0011694E" w:rsidP="0011694E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420B86A" w14:textId="77777777" w:rsidR="0011694E" w:rsidRPr="00563CF0" w:rsidRDefault="0011694E" w:rsidP="0011694E">
      <w:pPr>
        <w:pStyle w:val="Nzevlnku"/>
        <w:keepNext w:val="0"/>
        <w:ind w:hanging="142"/>
        <w:rPr>
          <w:szCs w:val="20"/>
        </w:rPr>
      </w:pPr>
      <w:r w:rsidRPr="00563CF0">
        <w:rPr>
          <w:szCs w:val="20"/>
        </w:rPr>
        <w:t>Vymezení ochranného pásma</w:t>
      </w:r>
    </w:p>
    <w:p w14:paraId="464F7733" w14:textId="7617255D" w:rsidR="0011694E" w:rsidRPr="00563CF0" w:rsidRDefault="0011694E" w:rsidP="0011694E">
      <w:pPr>
        <w:pStyle w:val="Odstavecbezslovn"/>
      </w:pPr>
      <w:r w:rsidRPr="00563CF0">
        <w:t xml:space="preserve">Ochranné pásmo tvoří oblast, která zahrnuje následující katastrální území: 777358 </w:t>
      </w:r>
      <w:proofErr w:type="spellStart"/>
      <w:r w:rsidRPr="00563CF0">
        <w:t>Babákov</w:t>
      </w:r>
      <w:proofErr w:type="spellEnd"/>
      <w:r w:rsidRPr="00563CF0">
        <w:t xml:space="preserve">, 641120 Dolní Holetín, 639303 Hlinsko v Čechách, 641138 Holetín, 767298 </w:t>
      </w:r>
      <w:proofErr w:type="spellStart"/>
      <w:r w:rsidRPr="00563CF0">
        <w:t>Kvasín</w:t>
      </w:r>
      <w:proofErr w:type="spellEnd"/>
      <w:r w:rsidRPr="00563CF0">
        <w:t>, 700029 Mrákotín u</w:t>
      </w:r>
      <w:r w:rsidR="00DD2F9D" w:rsidRPr="00563CF0">
        <w:t> </w:t>
      </w:r>
      <w:r w:rsidRPr="00563CF0">
        <w:t xml:space="preserve">Skutče, 733393 Prosetín u Hlinska, 777366 </w:t>
      </w:r>
      <w:proofErr w:type="spellStart"/>
      <w:r w:rsidRPr="00563CF0">
        <w:t>Příkrakov</w:t>
      </w:r>
      <w:proofErr w:type="spellEnd"/>
      <w:r w:rsidRPr="00563CF0">
        <w:t>, 739260 Raná u Hlinska, 767310 Tisovec, 784656 Vojtěchov u Hlinska.</w:t>
      </w:r>
    </w:p>
    <w:p w14:paraId="719CBE4F" w14:textId="77777777" w:rsidR="0011694E" w:rsidRPr="00563CF0" w:rsidRDefault="0011694E" w:rsidP="0011694E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253DD449" w14:textId="77777777" w:rsidR="0011694E" w:rsidRPr="00563CF0" w:rsidRDefault="0011694E" w:rsidP="0011694E">
      <w:pPr>
        <w:pStyle w:val="Nzevlnku"/>
        <w:keepNext w:val="0"/>
        <w:ind w:hanging="142"/>
        <w:rPr>
          <w:szCs w:val="20"/>
        </w:rPr>
      </w:pPr>
      <w:r w:rsidRPr="00563CF0">
        <w:rPr>
          <w:szCs w:val="20"/>
        </w:rPr>
        <w:t>Opatření v ochranném pásmu</w:t>
      </w:r>
    </w:p>
    <w:p w14:paraId="5005CA76" w14:textId="77777777" w:rsidR="0011694E" w:rsidRPr="00563CF0" w:rsidRDefault="0011694E" w:rsidP="0011694E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bCs/>
          <w:sz w:val="20"/>
          <w:szCs w:val="20"/>
        </w:rPr>
        <w:t>Zakazují</w:t>
      </w:r>
      <w:r w:rsidRPr="00563CF0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0934F7D3" w14:textId="77777777" w:rsidR="0011694E" w:rsidRPr="00563CF0" w:rsidRDefault="0011694E" w:rsidP="0011694E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563CF0">
        <w:rPr>
          <w:rFonts w:ascii="Arial" w:hAnsi="Arial" w:cs="Arial"/>
          <w:sz w:val="20"/>
          <w:szCs w:val="20"/>
        </w:rPr>
        <w:t>ské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563CF0">
        <w:rPr>
          <w:rFonts w:ascii="Arial" w:hAnsi="Arial" w:cs="Arial"/>
          <w:sz w:val="20"/>
          <w:szCs w:val="20"/>
        </w:rPr>
        <w:t>cho-vatele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5013FCCB" w14:textId="77777777" w:rsidR="0011694E" w:rsidRPr="00563CF0" w:rsidRDefault="0011694E" w:rsidP="0011694E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měli, nebo </w:t>
      </w:r>
    </w:p>
    <w:p w14:paraId="29D5D8DB" w14:textId="77777777" w:rsidR="0011694E" w:rsidRPr="00563CF0" w:rsidRDefault="0011694E" w:rsidP="0011694E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0BED0C9F" w14:textId="77777777" w:rsidR="0011694E" w:rsidRPr="00563CF0" w:rsidRDefault="0011694E" w:rsidP="0011694E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63CF0">
        <w:rPr>
          <w:rFonts w:ascii="Arial" w:hAnsi="Arial" w:cs="Arial"/>
          <w:sz w:val="20"/>
          <w:szCs w:val="20"/>
        </w:rPr>
        <w:t>medných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zásob. </w:t>
      </w:r>
    </w:p>
    <w:p w14:paraId="2009F90B" w14:textId="77777777" w:rsidR="0011694E" w:rsidRPr="00563CF0" w:rsidRDefault="0011694E" w:rsidP="0011694E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39A3E733" w14:textId="64A4991E" w:rsidR="0011694E" w:rsidRPr="00563CF0" w:rsidRDefault="0011694E" w:rsidP="0011694E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5FE95EF3" w14:textId="2EAFD6FE" w:rsidR="0011694E" w:rsidRPr="00563CF0" w:rsidRDefault="0011694E" w:rsidP="0011694E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563CF0">
        <w:rPr>
          <w:rFonts w:ascii="Arial" w:hAnsi="Arial" w:cs="Arial"/>
          <w:sz w:val="20"/>
          <w:szCs w:val="20"/>
        </w:rPr>
        <w:t>medných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563CF0">
        <w:rPr>
          <w:rFonts w:ascii="Arial" w:hAnsi="Arial" w:cs="Arial"/>
          <w:sz w:val="20"/>
          <w:szCs w:val="20"/>
        </w:rPr>
        <w:t>stanove-ném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</w:t>
      </w:r>
      <w:r w:rsidR="00FA4700" w:rsidRPr="00563CF0">
        <w:rPr>
          <w:rFonts w:ascii="Arial" w:hAnsi="Arial" w:cs="Arial"/>
          <w:sz w:val="20"/>
          <w:szCs w:val="20"/>
        </w:rPr>
        <w:t>9</w:t>
      </w:r>
      <w:r w:rsidRPr="00563CF0">
        <w:rPr>
          <w:rFonts w:ascii="Arial" w:hAnsi="Arial" w:cs="Arial"/>
          <w:sz w:val="20"/>
          <w:szCs w:val="20"/>
        </w:rPr>
        <w:t xml:space="preserve">. </w:t>
      </w:r>
      <w:r w:rsidR="00FA4700" w:rsidRPr="00563CF0">
        <w:rPr>
          <w:rFonts w:ascii="Arial" w:hAnsi="Arial" w:cs="Arial"/>
          <w:sz w:val="20"/>
          <w:szCs w:val="20"/>
        </w:rPr>
        <w:t>5</w:t>
      </w:r>
      <w:r w:rsidRPr="00563CF0">
        <w:rPr>
          <w:rFonts w:ascii="Arial" w:hAnsi="Arial" w:cs="Arial"/>
          <w:sz w:val="20"/>
          <w:szCs w:val="20"/>
        </w:rPr>
        <w:t>. 2025. Odběr vzorků se provádí následujícím způsobem:</w:t>
      </w:r>
    </w:p>
    <w:p w14:paraId="16EC7ECD" w14:textId="77777777" w:rsidR="0011694E" w:rsidRPr="00563CF0" w:rsidRDefault="0011694E" w:rsidP="0011694E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563CF0">
        <w:rPr>
          <w:rFonts w:ascii="Arial" w:hAnsi="Arial" w:cs="Arial"/>
          <w:sz w:val="20"/>
          <w:szCs w:val="20"/>
        </w:rPr>
        <w:t>chranném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563CF0">
        <w:rPr>
          <w:rFonts w:ascii="Arial" w:hAnsi="Arial" w:cs="Arial"/>
          <w:sz w:val="20"/>
          <w:szCs w:val="20"/>
        </w:rPr>
        <w:t>EpM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160) i na obalu vzorků;</w:t>
      </w:r>
    </w:p>
    <w:p w14:paraId="09C92EE1" w14:textId="77777777" w:rsidR="0011694E" w:rsidRPr="00563CF0" w:rsidRDefault="0011694E" w:rsidP="0011694E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563CF0">
        <w:rPr>
          <w:rFonts w:ascii="Arial" w:hAnsi="Arial" w:cs="Arial"/>
          <w:sz w:val="20"/>
          <w:szCs w:val="20"/>
        </w:rPr>
        <w:t>nepro-pustné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563CF0">
        <w:rPr>
          <w:rFonts w:ascii="Arial" w:hAnsi="Arial" w:cs="Arial"/>
          <w:sz w:val="20"/>
          <w:szCs w:val="20"/>
        </w:rPr>
        <w:t>EpM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160) i na obalu vzorků;</w:t>
      </w:r>
    </w:p>
    <w:p w14:paraId="06182E41" w14:textId="77777777" w:rsidR="0011694E" w:rsidRPr="00563CF0" w:rsidRDefault="0011694E" w:rsidP="0011694E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563CF0">
        <w:rPr>
          <w:rFonts w:ascii="Arial" w:hAnsi="Arial" w:cs="Arial"/>
          <w:sz w:val="20"/>
          <w:szCs w:val="20"/>
        </w:rPr>
        <w:t>medných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563CF0">
        <w:rPr>
          <w:rFonts w:ascii="Arial" w:hAnsi="Arial" w:cs="Arial"/>
          <w:sz w:val="20"/>
          <w:szCs w:val="20"/>
        </w:rPr>
        <w:t>medné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563CF0">
        <w:rPr>
          <w:rFonts w:ascii="Arial" w:hAnsi="Arial" w:cs="Arial"/>
          <w:sz w:val="20"/>
          <w:szCs w:val="20"/>
        </w:rPr>
        <w:t>nosti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563CF0">
        <w:rPr>
          <w:rFonts w:ascii="Arial" w:hAnsi="Arial" w:cs="Arial"/>
          <w:sz w:val="20"/>
          <w:szCs w:val="20"/>
        </w:rPr>
        <w:t>bakterio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563CF0">
        <w:rPr>
          <w:rFonts w:ascii="Arial" w:hAnsi="Arial" w:cs="Arial"/>
          <w:sz w:val="20"/>
          <w:szCs w:val="20"/>
        </w:rPr>
        <w:t>EpM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160) i na obalu vzorků.</w:t>
      </w:r>
    </w:p>
    <w:p w14:paraId="68B33626" w14:textId="2A2342B5" w:rsidR="0011694E" w:rsidRPr="00563CF0" w:rsidRDefault="0011694E" w:rsidP="0011694E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563CF0">
        <w:rPr>
          <w:rFonts w:ascii="Arial" w:hAnsi="Arial" w:cs="Arial"/>
          <w:sz w:val="20"/>
          <w:szCs w:val="20"/>
        </w:rPr>
        <w:t>veterinár-ního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ústavu nejpozději do 15. 2. 202</w:t>
      </w:r>
      <w:r w:rsidR="00FA4700" w:rsidRPr="00563CF0">
        <w:rPr>
          <w:rFonts w:ascii="Arial" w:hAnsi="Arial" w:cs="Arial"/>
          <w:sz w:val="20"/>
          <w:szCs w:val="20"/>
        </w:rPr>
        <w:t>6</w:t>
      </w:r>
      <w:r w:rsidRPr="00563CF0">
        <w:rPr>
          <w:rFonts w:ascii="Arial" w:hAnsi="Arial" w:cs="Arial"/>
          <w:sz w:val="20"/>
          <w:szCs w:val="20"/>
        </w:rPr>
        <w:t xml:space="preserve">. Vzorek zimní úlové měli musí být odebrán nejdříve 30 dní po </w:t>
      </w:r>
      <w:proofErr w:type="spellStart"/>
      <w:r w:rsidRPr="00563CF0">
        <w:rPr>
          <w:rFonts w:ascii="Arial" w:hAnsi="Arial" w:cs="Arial"/>
          <w:sz w:val="20"/>
          <w:szCs w:val="20"/>
        </w:rPr>
        <w:t>vlo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563CF0">
        <w:rPr>
          <w:rFonts w:ascii="Arial" w:hAnsi="Arial" w:cs="Arial"/>
          <w:sz w:val="20"/>
          <w:szCs w:val="20"/>
        </w:rPr>
        <w:t>EpM</w:t>
      </w:r>
      <w:proofErr w:type="spellEnd"/>
      <w:r w:rsidRPr="00563CF0">
        <w:rPr>
          <w:rFonts w:ascii="Arial" w:hAnsi="Arial" w:cs="Arial"/>
          <w:sz w:val="20"/>
          <w:szCs w:val="20"/>
        </w:rPr>
        <w:t xml:space="preserve"> 160) i na obalu vzorků.</w:t>
      </w:r>
    </w:p>
    <w:p w14:paraId="3E313509" w14:textId="77777777" w:rsidR="0011694E" w:rsidRPr="00563CF0" w:rsidRDefault="0011694E" w:rsidP="0011694E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00CC5CF6" w14:textId="77777777" w:rsidR="0011694E" w:rsidRPr="00563CF0" w:rsidRDefault="0011694E" w:rsidP="0011694E">
      <w:pPr>
        <w:pStyle w:val="Nzevlnku"/>
        <w:keepNext w:val="0"/>
        <w:ind w:hanging="142"/>
      </w:pPr>
      <w:r w:rsidRPr="00563CF0">
        <w:rPr>
          <w:szCs w:val="20"/>
        </w:rPr>
        <w:t>Poučení</w:t>
      </w:r>
    </w:p>
    <w:p w14:paraId="3B16EFCE" w14:textId="77777777" w:rsidR="0011694E" w:rsidRPr="00563CF0" w:rsidRDefault="0011694E" w:rsidP="0011694E">
      <w:pPr>
        <w:pStyle w:val="Odstavecbezslovn"/>
        <w:rPr>
          <w:rFonts w:eastAsia="Calibri"/>
          <w:szCs w:val="20"/>
        </w:rPr>
      </w:pPr>
      <w:r w:rsidRPr="00563CF0">
        <w:rPr>
          <w:rFonts w:cs="Arial"/>
        </w:rPr>
        <w:t>Pokud</w:t>
      </w:r>
      <w:r w:rsidRPr="00563CF0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563CF0">
        <w:t>§ 13 vyhlášky č. 144/2023 Sb., o veterinárních požadavcích na chov včel a včelstev a o opatřeních pro předcházení a tlumení některých nákaz včel.</w:t>
      </w:r>
      <w:r w:rsidRPr="00563CF0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79FA92A4" w14:textId="77777777" w:rsidR="0011694E" w:rsidRPr="00563CF0" w:rsidRDefault="0011694E" w:rsidP="0011694E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CD89CF5" w14:textId="77777777" w:rsidR="0011694E" w:rsidRPr="00563CF0" w:rsidRDefault="0011694E" w:rsidP="0011694E">
      <w:pPr>
        <w:pStyle w:val="Nzevlnku"/>
        <w:keepNext w:val="0"/>
        <w:ind w:hanging="142"/>
        <w:rPr>
          <w:szCs w:val="20"/>
        </w:rPr>
      </w:pPr>
      <w:r w:rsidRPr="00563CF0">
        <w:rPr>
          <w:szCs w:val="20"/>
        </w:rPr>
        <w:t>Sankce</w:t>
      </w:r>
    </w:p>
    <w:p w14:paraId="3D0A34C0" w14:textId="77777777" w:rsidR="0011694E" w:rsidRPr="00563CF0" w:rsidRDefault="0011694E" w:rsidP="0011694E">
      <w:pPr>
        <w:pStyle w:val="Odstavecbezslovn"/>
      </w:pPr>
      <w:r w:rsidRPr="00563CF0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4B968A1B" w14:textId="77777777" w:rsidR="0011694E" w:rsidRPr="00563CF0" w:rsidRDefault="0011694E" w:rsidP="0011694E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100 000 Kč, jde-li o fyzickou osobu,</w:t>
      </w:r>
    </w:p>
    <w:p w14:paraId="693D1E46" w14:textId="1F839D07" w:rsidR="0011694E" w:rsidRPr="00563CF0" w:rsidRDefault="0011694E" w:rsidP="0011694E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>2</w:t>
      </w:r>
      <w:r w:rsidR="00563CF0" w:rsidRPr="00563CF0">
        <w:rPr>
          <w:rFonts w:ascii="Arial" w:hAnsi="Arial" w:cs="Arial"/>
          <w:sz w:val="20"/>
          <w:szCs w:val="20"/>
        </w:rPr>
        <w:t> </w:t>
      </w:r>
      <w:r w:rsidRPr="00563CF0">
        <w:rPr>
          <w:rFonts w:ascii="Arial" w:hAnsi="Arial" w:cs="Arial"/>
          <w:sz w:val="20"/>
          <w:szCs w:val="20"/>
        </w:rPr>
        <w:t>000</w:t>
      </w:r>
      <w:r w:rsidR="00563CF0" w:rsidRPr="00563CF0">
        <w:rPr>
          <w:rFonts w:ascii="Arial" w:hAnsi="Arial" w:cs="Arial"/>
          <w:sz w:val="20"/>
          <w:szCs w:val="20"/>
        </w:rPr>
        <w:t> </w:t>
      </w:r>
      <w:r w:rsidRPr="00563CF0">
        <w:rPr>
          <w:rFonts w:ascii="Arial" w:hAnsi="Arial" w:cs="Arial"/>
          <w:sz w:val="20"/>
          <w:szCs w:val="20"/>
        </w:rPr>
        <w:t>000 Kč, jde-li o právnickou osobu nebo podnikající fyzickou osobu.</w:t>
      </w:r>
    </w:p>
    <w:p w14:paraId="68BF55EB" w14:textId="77777777" w:rsidR="0011694E" w:rsidRPr="00563CF0" w:rsidRDefault="0011694E" w:rsidP="0011694E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0F500731" w14:textId="77777777" w:rsidR="0011694E" w:rsidRPr="00563CF0" w:rsidRDefault="0011694E" w:rsidP="0011694E">
      <w:pPr>
        <w:pStyle w:val="Nzevlnku"/>
        <w:keepNext w:val="0"/>
        <w:ind w:hanging="142"/>
        <w:rPr>
          <w:szCs w:val="20"/>
        </w:rPr>
      </w:pPr>
      <w:r w:rsidRPr="00563CF0">
        <w:rPr>
          <w:szCs w:val="20"/>
        </w:rPr>
        <w:t>Společná a závěrečná ustanovení</w:t>
      </w:r>
    </w:p>
    <w:p w14:paraId="0C30AF15" w14:textId="77777777" w:rsidR="0011694E" w:rsidRPr="00563CF0" w:rsidRDefault="0011694E" w:rsidP="0011694E">
      <w:pPr>
        <w:pStyle w:val="Odstavecbezslovn"/>
        <w:numPr>
          <w:ilvl w:val="3"/>
          <w:numId w:val="11"/>
        </w:numPr>
        <w:ind w:left="0" w:firstLine="709"/>
      </w:pPr>
      <w:r w:rsidRPr="00563CF0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63CF0">
        <w:t>vyhláše</w:t>
      </w:r>
      <w:proofErr w:type="spellEnd"/>
      <w:r w:rsidRPr="00563CF0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63CF0">
        <w:t>vyzna</w:t>
      </w:r>
      <w:proofErr w:type="spellEnd"/>
      <w:r w:rsidRPr="00563CF0">
        <w:t>-čen ve Sbírce právních předpisů.</w:t>
      </w:r>
    </w:p>
    <w:p w14:paraId="42B968A8" w14:textId="77777777" w:rsidR="0011694E" w:rsidRPr="00563CF0" w:rsidRDefault="0011694E" w:rsidP="0011694E">
      <w:pPr>
        <w:pStyle w:val="Odstavecbezslovn"/>
        <w:numPr>
          <w:ilvl w:val="3"/>
          <w:numId w:val="11"/>
        </w:numPr>
        <w:ind w:left="0" w:firstLine="709"/>
      </w:pPr>
      <w:r w:rsidRPr="00563CF0">
        <w:t xml:space="preserve">Toto nařízení se vyvěšuje na úředních deskách krajského úřadu a všech obecních </w:t>
      </w:r>
      <w:proofErr w:type="spellStart"/>
      <w:r w:rsidRPr="00563CF0">
        <w:t>úřa-dů</w:t>
      </w:r>
      <w:proofErr w:type="spellEnd"/>
      <w:r w:rsidRPr="00563CF0">
        <w:t>, jejichž území se týká, na dobu nejméně 15 dnů a musí být každému přístupné u krajské veterinární správy, krajského úřadu a všech obecních úřadů, jejichž území se týká.</w:t>
      </w:r>
    </w:p>
    <w:p w14:paraId="5DF0DF6E" w14:textId="77777777" w:rsidR="0011694E" w:rsidRPr="00563CF0" w:rsidRDefault="0011694E" w:rsidP="0011694E">
      <w:pPr>
        <w:pStyle w:val="Odstavecbezslovn"/>
        <w:numPr>
          <w:ilvl w:val="3"/>
          <w:numId w:val="11"/>
        </w:numPr>
        <w:ind w:left="0" w:firstLine="709"/>
      </w:pPr>
      <w:r w:rsidRPr="00563CF0">
        <w:t>Státní veterinární správa zveřejní oznámení o vyhlášení nařízení ve Sbírce právních předpisů na své úřední desce po dobu alespoň 15 dnů ode dne, kdy byla o vyhlášení vyrozuměna.</w:t>
      </w:r>
    </w:p>
    <w:p w14:paraId="7CB85619" w14:textId="09BC8919" w:rsidR="0011694E" w:rsidRPr="00563CF0" w:rsidRDefault="0011694E" w:rsidP="0011694E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563CF0">
        <w:rPr>
          <w:rFonts w:ascii="Arial" w:hAnsi="Arial" w:cs="Arial"/>
          <w:sz w:val="20"/>
          <w:szCs w:val="20"/>
        </w:rPr>
        <w:t xml:space="preserve">V Pardubicích dne </w:t>
      </w:r>
      <w:r w:rsidR="00FA4700" w:rsidRPr="00563CF0">
        <w:rPr>
          <w:rFonts w:ascii="Arial" w:hAnsi="Arial" w:cs="Arial"/>
          <w:sz w:val="20"/>
          <w:szCs w:val="20"/>
        </w:rPr>
        <w:t>2</w:t>
      </w:r>
      <w:r w:rsidR="00563CF0" w:rsidRPr="00563CF0">
        <w:rPr>
          <w:rFonts w:ascii="Arial" w:hAnsi="Arial" w:cs="Arial"/>
          <w:sz w:val="20"/>
          <w:szCs w:val="20"/>
        </w:rPr>
        <w:t>3</w:t>
      </w:r>
      <w:r w:rsidRPr="00563CF0">
        <w:rPr>
          <w:rFonts w:ascii="Arial" w:hAnsi="Arial" w:cs="Arial"/>
          <w:sz w:val="20"/>
          <w:szCs w:val="20"/>
        </w:rPr>
        <w:t>.0</w:t>
      </w:r>
      <w:r w:rsidR="00FA4700" w:rsidRPr="00563CF0">
        <w:rPr>
          <w:rFonts w:ascii="Arial" w:hAnsi="Arial" w:cs="Arial"/>
          <w:sz w:val="20"/>
          <w:szCs w:val="20"/>
        </w:rPr>
        <w:t>4</w:t>
      </w:r>
      <w:r w:rsidRPr="00563CF0">
        <w:rPr>
          <w:rFonts w:ascii="Arial" w:hAnsi="Arial" w:cs="Arial"/>
          <w:sz w:val="20"/>
          <w:szCs w:val="20"/>
        </w:rPr>
        <w:t>.202</w:t>
      </w:r>
      <w:r w:rsidR="00FA4700" w:rsidRPr="00563CF0">
        <w:rPr>
          <w:rFonts w:ascii="Arial" w:hAnsi="Arial" w:cs="Arial"/>
          <w:sz w:val="20"/>
          <w:szCs w:val="20"/>
        </w:rPr>
        <w:t>5</w:t>
      </w:r>
    </w:p>
    <w:p w14:paraId="46CC06CD" w14:textId="77777777" w:rsidR="0011694E" w:rsidRPr="00563CF0" w:rsidRDefault="0011694E" w:rsidP="0011694E">
      <w:pPr>
        <w:pStyle w:val="Podpisovdoloka"/>
      </w:pPr>
      <w:r w:rsidRPr="00563CF0">
        <w:rPr>
          <w:rFonts w:cs="Arial"/>
        </w:rPr>
        <w:t>MVDr. Josef Boháč</w:t>
      </w:r>
    </w:p>
    <w:p w14:paraId="1C2DBAEB" w14:textId="77777777" w:rsidR="0011694E" w:rsidRPr="00563CF0" w:rsidRDefault="0011694E" w:rsidP="0011694E">
      <w:pPr>
        <w:pStyle w:val="Podpisovdoloka"/>
        <w:rPr>
          <w:rFonts w:cs="Arial"/>
        </w:rPr>
      </w:pPr>
      <w:r w:rsidRPr="00563CF0">
        <w:rPr>
          <w:rFonts w:cs="Arial"/>
        </w:rPr>
        <w:t>ředitel Krajské veterinární správy</w:t>
      </w:r>
    </w:p>
    <w:p w14:paraId="2168980C" w14:textId="77777777" w:rsidR="0011694E" w:rsidRPr="00563CF0" w:rsidRDefault="0011694E" w:rsidP="0011694E">
      <w:pPr>
        <w:pStyle w:val="Podpisovdoloka"/>
        <w:rPr>
          <w:rFonts w:cs="Arial"/>
        </w:rPr>
      </w:pPr>
      <w:r w:rsidRPr="00563CF0">
        <w:rPr>
          <w:rFonts w:cs="Arial"/>
        </w:rPr>
        <w:t>Státní veterinární správy pro Pardubický kraj</w:t>
      </w:r>
    </w:p>
    <w:p w14:paraId="449DD38F" w14:textId="77777777" w:rsidR="0011694E" w:rsidRPr="00563CF0" w:rsidRDefault="0011694E" w:rsidP="0011694E">
      <w:pPr>
        <w:pStyle w:val="Podpisovdoloka"/>
        <w:rPr>
          <w:rFonts w:cs="Arial"/>
        </w:rPr>
      </w:pPr>
      <w:r w:rsidRPr="00563CF0">
        <w:rPr>
          <w:rFonts w:cs="Arial"/>
        </w:rPr>
        <w:t>podepsáno elektronicky</w:t>
      </w:r>
    </w:p>
    <w:sectPr w:rsidR="0011694E" w:rsidRPr="00563C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E0C1" w14:textId="77777777" w:rsidR="001958ED" w:rsidRDefault="001958ED" w:rsidP="00461078">
      <w:pPr>
        <w:spacing w:after="0" w:line="240" w:lineRule="auto"/>
      </w:pPr>
      <w:r>
        <w:separator/>
      </w:r>
    </w:p>
  </w:endnote>
  <w:endnote w:type="continuationSeparator" w:id="0">
    <w:p w14:paraId="51D07B25" w14:textId="77777777" w:rsidR="001958ED" w:rsidRDefault="001958E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135C" w14:textId="77777777" w:rsidR="001958ED" w:rsidRDefault="001958ED" w:rsidP="00461078">
      <w:pPr>
        <w:spacing w:after="0" w:line="240" w:lineRule="auto"/>
      </w:pPr>
      <w:r>
        <w:separator/>
      </w:r>
    </w:p>
  </w:footnote>
  <w:footnote w:type="continuationSeparator" w:id="0">
    <w:p w14:paraId="0D546AC3" w14:textId="77777777" w:rsidR="001958ED" w:rsidRDefault="001958E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046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8566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926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694E"/>
    <w:rsid w:val="001958ED"/>
    <w:rsid w:val="00256328"/>
    <w:rsid w:val="00312826"/>
    <w:rsid w:val="00362F56"/>
    <w:rsid w:val="00461078"/>
    <w:rsid w:val="004C5820"/>
    <w:rsid w:val="00563CF0"/>
    <w:rsid w:val="00616664"/>
    <w:rsid w:val="00661489"/>
    <w:rsid w:val="00740498"/>
    <w:rsid w:val="009066E7"/>
    <w:rsid w:val="009D4225"/>
    <w:rsid w:val="00AB1E28"/>
    <w:rsid w:val="00B10844"/>
    <w:rsid w:val="00C76B3A"/>
    <w:rsid w:val="00DC4873"/>
    <w:rsid w:val="00DD2F9D"/>
    <w:rsid w:val="00E0754C"/>
    <w:rsid w:val="00FA470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11694E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11694E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11694E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11694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11694E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11694E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D4225"/>
    <w:rsid w:val="00B05D61"/>
    <w:rsid w:val="00C068C6"/>
    <w:rsid w:val="00C76B3A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5</cp:revision>
  <dcterms:created xsi:type="dcterms:W3CDTF">2025-04-17T08:39:00Z</dcterms:created>
  <dcterms:modified xsi:type="dcterms:W3CDTF">2025-04-23T11:03:00Z</dcterms:modified>
</cp:coreProperties>
</file>