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C89EC" w14:textId="77777777" w:rsidR="0092046F" w:rsidRDefault="0092046F" w:rsidP="0092046F">
      <w:pPr>
        <w:tabs>
          <w:tab w:val="left" w:pos="888"/>
        </w:tabs>
        <w:autoSpaceDE w:val="0"/>
        <w:autoSpaceDN w:val="0"/>
        <w:adjustRightInd w:val="0"/>
        <w:rPr>
          <w:rFonts w:cs="Calibri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E5A9ECD" wp14:editId="758B0F9D">
            <wp:simplePos x="0" y="0"/>
            <wp:positionH relativeFrom="column">
              <wp:posOffset>22225</wp:posOffset>
            </wp:positionH>
            <wp:positionV relativeFrom="paragraph">
              <wp:posOffset>-511175</wp:posOffset>
            </wp:positionV>
            <wp:extent cx="876300" cy="1133475"/>
            <wp:effectExtent l="0" t="0" r="0" b="0"/>
            <wp:wrapNone/>
            <wp:docPr id="1" name="obrázek 1" descr="C:\Users\referent\Desktop\Dokumenty\vlajka a znak\SAZENÁ znak BAR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ferent\Desktop\Dokumenty\vlajka a znak\SAZENÁ znak BARV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Calibri"/>
          <w:b/>
          <w:bCs/>
          <w:sz w:val="28"/>
          <w:szCs w:val="28"/>
        </w:rPr>
        <w:tab/>
      </w:r>
    </w:p>
    <w:p w14:paraId="027420D8" w14:textId="77777777" w:rsidR="0092046F" w:rsidRDefault="0092046F" w:rsidP="0092046F">
      <w:pPr>
        <w:pStyle w:val="Zhlav"/>
        <w:tabs>
          <w:tab w:val="clear" w:pos="4536"/>
          <w:tab w:val="clear" w:pos="9072"/>
        </w:tabs>
        <w:jc w:val="center"/>
        <w:rPr>
          <w:rFonts w:ascii="Monotype Corsiva" w:hAnsi="Monotype Corsiva"/>
          <w:b/>
          <w:sz w:val="48"/>
        </w:rPr>
      </w:pPr>
      <w:r>
        <w:rPr>
          <w:rFonts w:ascii="Monotype Corsiva" w:hAnsi="Monotype Corsiva"/>
          <w:b/>
          <w:sz w:val="48"/>
        </w:rPr>
        <w:t>Obec    SAZENÁ</w:t>
      </w:r>
    </w:p>
    <w:p w14:paraId="3C1CA68E" w14:textId="77777777" w:rsidR="0092046F" w:rsidRDefault="0092046F" w:rsidP="0092046F">
      <w:pPr>
        <w:pStyle w:val="Zhlav"/>
        <w:jc w:val="center"/>
        <w:rPr>
          <w:rFonts w:ascii="Monotype Corsiva" w:hAnsi="Monotype Corsiva"/>
          <w:b/>
        </w:rPr>
      </w:pPr>
    </w:p>
    <w:p w14:paraId="322E763F" w14:textId="77777777" w:rsidR="0092046F" w:rsidRPr="00F5602A" w:rsidRDefault="0092046F" w:rsidP="0092046F">
      <w:pPr>
        <w:jc w:val="center"/>
      </w:pPr>
      <w:r w:rsidRPr="00F5602A">
        <w:t>Sazená 1, 273 24 Velvary, TEL: 315 765 033, IČ: 00234869, DIČ</w:t>
      </w:r>
      <w:r w:rsidRPr="00326975">
        <w:rPr>
          <w:rStyle w:val="Siln"/>
          <w:b w:val="0"/>
          <w:bCs w:val="0"/>
        </w:rPr>
        <w:t>:</w:t>
      </w:r>
      <w:r>
        <w:t xml:space="preserve"> </w:t>
      </w:r>
      <w:r w:rsidRPr="00F5602A">
        <w:t>CZ00234869</w:t>
      </w:r>
    </w:p>
    <w:p w14:paraId="3B7B2581" w14:textId="77777777" w:rsidR="0092046F" w:rsidRPr="00F5602A" w:rsidRDefault="0092046F" w:rsidP="0092046F">
      <w:pPr>
        <w:jc w:val="center"/>
      </w:pPr>
      <w:r w:rsidRPr="00F5602A">
        <w:t xml:space="preserve">e-mail: ou.sazena@seznam.cz   </w:t>
      </w:r>
      <w:r>
        <w:t>http://www.sazena.cz</w:t>
      </w:r>
      <w:r w:rsidRPr="00F5602A">
        <w:t xml:space="preserve">    Ba</w:t>
      </w:r>
      <w:r>
        <w:t>nkovní spojení: KB Kladno 14725</w:t>
      </w:r>
      <w:r w:rsidRPr="00F5602A">
        <w:t>141/0100</w:t>
      </w:r>
    </w:p>
    <w:p w14:paraId="4F05BFE7" w14:textId="77777777"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  <w:r w:rsidRPr="0009554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14:paraId="2A9FEC2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42667FD4" w14:textId="0DF28751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92046F">
        <w:rPr>
          <w:rFonts w:ascii="Arial" w:hAnsi="Arial" w:cs="Arial"/>
          <w:b/>
        </w:rPr>
        <w:t>Sazená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67648AEB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</w:t>
      </w:r>
      <w:r w:rsidR="0088122B">
        <w:rPr>
          <w:rFonts w:ascii="Arial" w:hAnsi="Arial" w:cs="Arial"/>
          <w:b/>
        </w:rPr>
        <w:t>O</w:t>
      </w:r>
      <w:r w:rsidRPr="00261FAF">
        <w:rPr>
          <w:rFonts w:ascii="Arial" w:hAnsi="Arial" w:cs="Arial"/>
          <w:b/>
        </w:rPr>
        <w:t>bce</w:t>
      </w:r>
      <w:r w:rsidR="0088122B">
        <w:rPr>
          <w:rFonts w:ascii="Arial" w:hAnsi="Arial" w:cs="Arial"/>
          <w:b/>
        </w:rPr>
        <w:t xml:space="preserve"> Sazená č.1/2025</w:t>
      </w:r>
      <w:r w:rsidRPr="00261FAF">
        <w:rPr>
          <w:rFonts w:ascii="Arial" w:hAnsi="Arial" w:cs="Arial"/>
          <w:b/>
        </w:rPr>
        <w:t xml:space="preserve"> 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009B8419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92046F">
        <w:rPr>
          <w:rFonts w:ascii="Arial" w:hAnsi="Arial" w:cs="Arial"/>
          <w:sz w:val="22"/>
          <w:szCs w:val="22"/>
        </w:rPr>
        <w:t>Sazená se</w:t>
      </w:r>
      <w:r w:rsidR="00E2491F">
        <w:rPr>
          <w:rFonts w:ascii="Arial" w:hAnsi="Arial" w:cs="Arial"/>
          <w:sz w:val="22"/>
          <w:szCs w:val="22"/>
        </w:rPr>
        <w:t xml:space="preserve"> na svém zasedání dne </w:t>
      </w:r>
      <w:r w:rsidR="0088122B">
        <w:rPr>
          <w:rFonts w:ascii="Arial" w:hAnsi="Arial" w:cs="Arial"/>
          <w:sz w:val="22"/>
          <w:szCs w:val="22"/>
        </w:rPr>
        <w:t>12.5.2025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7D30485C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92046F">
        <w:rPr>
          <w:rFonts w:ascii="Arial" w:hAnsi="Arial" w:cs="Arial"/>
          <w:sz w:val="22"/>
          <w:szCs w:val="22"/>
        </w:rPr>
        <w:t>Sazená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lastRenderedPageBreak/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17AA9F32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097DD815" w14:textId="35E323EE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0C3C33C8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EE6CA7">
        <w:rPr>
          <w:rFonts w:ascii="Arial" w:hAnsi="Arial" w:cs="Arial"/>
          <w:sz w:val="22"/>
          <w:szCs w:val="22"/>
        </w:rPr>
        <w:t>(např. koberce, matrace, nábytek,</w:t>
      </w:r>
      <w:r w:rsidR="00261FAF" w:rsidRPr="00EE6CA7">
        <w:rPr>
          <w:rFonts w:ascii="Arial" w:hAnsi="Arial" w:cs="Arial"/>
          <w:sz w:val="22"/>
          <w:szCs w:val="22"/>
        </w:rPr>
        <w:t xml:space="preserve"> </w:t>
      </w:r>
      <w:r w:rsidRPr="00EE6CA7">
        <w:rPr>
          <w:rFonts w:ascii="Arial" w:hAnsi="Arial" w:cs="Arial"/>
          <w:sz w:val="22"/>
          <w:szCs w:val="22"/>
        </w:rPr>
        <w:t>…)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C01384B" w14:textId="2253C41E" w:rsidR="0024722A" w:rsidRDefault="0017608F" w:rsidP="00D1763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C323DB">
        <w:rPr>
          <w:rFonts w:ascii="Arial" w:hAnsi="Arial" w:cs="Arial"/>
          <w:sz w:val="22"/>
          <w:szCs w:val="22"/>
        </w:rPr>
        <w:t>Papír, plasty, sklo, kovy</w:t>
      </w:r>
      <w:r w:rsidR="00E5725E" w:rsidRPr="00C323DB">
        <w:rPr>
          <w:rFonts w:ascii="Arial" w:hAnsi="Arial" w:cs="Arial"/>
          <w:sz w:val="22"/>
          <w:szCs w:val="22"/>
        </w:rPr>
        <w:t>, biologické odpady</w:t>
      </w:r>
      <w:r w:rsidR="00181515" w:rsidRPr="00C323DB">
        <w:rPr>
          <w:rFonts w:ascii="Arial" w:hAnsi="Arial" w:cs="Arial"/>
          <w:sz w:val="22"/>
          <w:szCs w:val="22"/>
        </w:rPr>
        <w:t>, jedlé oleje a tuky</w:t>
      </w:r>
      <w:r w:rsidR="009D5C19" w:rsidRPr="00C323DB">
        <w:rPr>
          <w:rFonts w:ascii="Arial" w:hAnsi="Arial" w:cs="Arial"/>
          <w:sz w:val="22"/>
          <w:szCs w:val="22"/>
        </w:rPr>
        <w:t>, textil</w:t>
      </w:r>
      <w:r w:rsidR="00181515" w:rsidRPr="00C323DB">
        <w:rPr>
          <w:rFonts w:ascii="Arial" w:hAnsi="Arial" w:cs="Arial"/>
          <w:sz w:val="22"/>
          <w:szCs w:val="22"/>
        </w:rPr>
        <w:t xml:space="preserve"> </w:t>
      </w:r>
      <w:r w:rsidRPr="00C323DB">
        <w:rPr>
          <w:rFonts w:ascii="Arial" w:hAnsi="Arial" w:cs="Arial"/>
          <w:sz w:val="22"/>
          <w:szCs w:val="22"/>
        </w:rPr>
        <w:t>se soustřeďují</w:t>
      </w:r>
      <w:r w:rsidR="0024722A" w:rsidRPr="00C323DB">
        <w:rPr>
          <w:rFonts w:ascii="Arial" w:hAnsi="Arial" w:cs="Arial"/>
          <w:sz w:val="22"/>
          <w:szCs w:val="22"/>
        </w:rPr>
        <w:t xml:space="preserve"> do </w:t>
      </w:r>
      <w:r w:rsidR="005F0210" w:rsidRPr="00C323DB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C323DB">
        <w:rPr>
          <w:rFonts w:ascii="Arial" w:hAnsi="Arial" w:cs="Arial"/>
          <w:sz w:val="22"/>
          <w:szCs w:val="22"/>
        </w:rPr>
        <w:t>, kterými jsou</w:t>
      </w:r>
      <w:r w:rsidR="00C323DB" w:rsidRPr="00C323DB">
        <w:rPr>
          <w:rFonts w:ascii="Arial" w:hAnsi="Arial" w:cs="Arial"/>
          <w:sz w:val="22"/>
          <w:szCs w:val="22"/>
        </w:rPr>
        <w:t>:</w:t>
      </w:r>
      <w:r w:rsidR="005F0210" w:rsidRPr="00C323DB">
        <w:rPr>
          <w:rFonts w:ascii="Arial" w:hAnsi="Arial" w:cs="Arial"/>
          <w:sz w:val="22"/>
          <w:szCs w:val="22"/>
        </w:rPr>
        <w:t xml:space="preserve"> </w:t>
      </w:r>
    </w:p>
    <w:p w14:paraId="1E0682B2" w14:textId="77777777" w:rsidR="007356DC" w:rsidRPr="00C323DB" w:rsidRDefault="007356DC" w:rsidP="007356DC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A9A64DD" w14:textId="19467246" w:rsidR="00C323DB" w:rsidRDefault="00517BD2" w:rsidP="00C323DB">
      <w:pPr>
        <w:pStyle w:val="Odstavecseseznamem"/>
        <w:numPr>
          <w:ilvl w:val="0"/>
          <w:numId w:val="33"/>
        </w:numPr>
        <w:tabs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C323DB">
        <w:rPr>
          <w:rFonts w:ascii="Arial" w:hAnsi="Arial" w:cs="Arial"/>
        </w:rPr>
        <w:t>opelnice o velikosti 240 l</w:t>
      </w:r>
      <w:r>
        <w:rPr>
          <w:rFonts w:ascii="Arial" w:hAnsi="Arial" w:cs="Arial"/>
        </w:rPr>
        <w:t>,</w:t>
      </w:r>
    </w:p>
    <w:p w14:paraId="55BFE949" w14:textId="52AAE2E2" w:rsidR="00517BD2" w:rsidRDefault="00517BD2" w:rsidP="00C323DB">
      <w:pPr>
        <w:pStyle w:val="Odstavecseseznamem"/>
        <w:numPr>
          <w:ilvl w:val="0"/>
          <w:numId w:val="33"/>
        </w:numPr>
        <w:tabs>
          <w:tab w:val="num" w:pos="927"/>
        </w:tabs>
        <w:jc w:val="both"/>
        <w:rPr>
          <w:rFonts w:ascii="Arial" w:hAnsi="Arial" w:cs="Arial"/>
        </w:rPr>
      </w:pPr>
      <w:r w:rsidRPr="001347BF">
        <w:rPr>
          <w:rFonts w:ascii="Arial" w:hAnsi="Arial" w:cs="Arial"/>
        </w:rPr>
        <w:t>typizované plastové pytle označené logem pověřené osoby</w:t>
      </w:r>
      <w:r>
        <w:rPr>
          <w:rFonts w:ascii="Arial" w:hAnsi="Arial" w:cs="Arial"/>
        </w:rPr>
        <w:t>,</w:t>
      </w:r>
    </w:p>
    <w:p w14:paraId="64F79C4A" w14:textId="00CED910" w:rsidR="00C323DB" w:rsidRPr="00C323DB" w:rsidRDefault="00517BD2" w:rsidP="00C323DB">
      <w:pPr>
        <w:pStyle w:val="Odstavecseseznamem"/>
        <w:numPr>
          <w:ilvl w:val="0"/>
          <w:numId w:val="33"/>
        </w:numPr>
        <w:tabs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sběrné nádoby</w:t>
      </w:r>
      <w:r w:rsidR="00C323DB">
        <w:rPr>
          <w:rFonts w:ascii="Arial" w:hAnsi="Arial" w:cs="Arial"/>
        </w:rPr>
        <w:t xml:space="preserve"> o velikosti 660 l a 1 100 l</w:t>
      </w:r>
      <w:r>
        <w:rPr>
          <w:rFonts w:ascii="Arial" w:hAnsi="Arial" w:cs="Arial"/>
        </w:rPr>
        <w:t>.</w:t>
      </w:r>
    </w:p>
    <w:p w14:paraId="25D9540A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6B21FF39" w14:textId="77777777" w:rsidR="007356DC" w:rsidRDefault="007356DC" w:rsidP="007356DC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AD0B735" w14:textId="77777777" w:rsidR="007356DC" w:rsidRPr="007356DC" w:rsidRDefault="007356DC" w:rsidP="007356DC">
      <w:pPr>
        <w:pStyle w:val="NormlnIMP"/>
        <w:numPr>
          <w:ilvl w:val="0"/>
          <w:numId w:val="38"/>
        </w:numPr>
        <w:spacing w:line="240" w:lineRule="auto"/>
        <w:rPr>
          <w:rFonts w:ascii="Arial" w:hAnsi="Arial" w:cs="Arial"/>
          <w:sz w:val="22"/>
          <w:szCs w:val="22"/>
        </w:rPr>
      </w:pPr>
      <w:r w:rsidRPr="007356DC">
        <w:rPr>
          <w:rFonts w:ascii="Arial" w:hAnsi="Arial" w:cs="Arial"/>
          <w:sz w:val="22"/>
          <w:szCs w:val="22"/>
        </w:rPr>
        <w:t xml:space="preserve">Sazená – u obchodu – sběrné nádoby na: </w:t>
      </w:r>
    </w:p>
    <w:p w14:paraId="34117693" w14:textId="77777777" w:rsidR="007356DC" w:rsidRPr="007356DC" w:rsidRDefault="007356DC" w:rsidP="007356DC">
      <w:pPr>
        <w:pStyle w:val="Seznamoslovan"/>
        <w:numPr>
          <w:ilvl w:val="0"/>
          <w:numId w:val="36"/>
        </w:numPr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7356DC">
        <w:rPr>
          <w:rFonts w:ascii="Arial" w:hAnsi="Arial" w:cs="Arial"/>
          <w:sz w:val="22"/>
          <w:szCs w:val="22"/>
        </w:rPr>
        <w:t>papír</w:t>
      </w:r>
    </w:p>
    <w:p w14:paraId="1CFEA4DE" w14:textId="77777777" w:rsidR="007356DC" w:rsidRPr="007356DC" w:rsidRDefault="007356DC" w:rsidP="007356DC">
      <w:pPr>
        <w:pStyle w:val="Seznamoslovan"/>
        <w:numPr>
          <w:ilvl w:val="0"/>
          <w:numId w:val="36"/>
        </w:numPr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7356DC">
        <w:rPr>
          <w:rFonts w:ascii="Arial" w:hAnsi="Arial" w:cs="Arial"/>
          <w:sz w:val="22"/>
          <w:szCs w:val="22"/>
        </w:rPr>
        <w:t>plasty</w:t>
      </w:r>
    </w:p>
    <w:p w14:paraId="7007ACB7" w14:textId="77777777" w:rsidR="007356DC" w:rsidRPr="007356DC" w:rsidRDefault="007356DC" w:rsidP="007356DC">
      <w:pPr>
        <w:pStyle w:val="Seznamoslovan"/>
        <w:numPr>
          <w:ilvl w:val="0"/>
          <w:numId w:val="36"/>
        </w:numPr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7356DC">
        <w:rPr>
          <w:rFonts w:ascii="Arial" w:hAnsi="Arial" w:cs="Arial"/>
          <w:sz w:val="22"/>
          <w:szCs w:val="22"/>
        </w:rPr>
        <w:t>sklo</w:t>
      </w:r>
    </w:p>
    <w:p w14:paraId="7179E10A" w14:textId="77777777" w:rsidR="007356DC" w:rsidRPr="007356DC" w:rsidRDefault="007356DC" w:rsidP="007356DC">
      <w:pPr>
        <w:pStyle w:val="Seznamoslovan"/>
        <w:numPr>
          <w:ilvl w:val="0"/>
          <w:numId w:val="36"/>
        </w:numPr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7356DC">
        <w:rPr>
          <w:rFonts w:ascii="Arial" w:hAnsi="Arial" w:cs="Arial"/>
          <w:sz w:val="22"/>
          <w:szCs w:val="22"/>
        </w:rPr>
        <w:t>kovy</w:t>
      </w:r>
    </w:p>
    <w:p w14:paraId="6BBB2083" w14:textId="77777777" w:rsidR="007356DC" w:rsidRPr="007356DC" w:rsidRDefault="007356DC" w:rsidP="007356DC">
      <w:pPr>
        <w:pStyle w:val="Seznamoslovan"/>
        <w:numPr>
          <w:ilvl w:val="0"/>
          <w:numId w:val="36"/>
        </w:numPr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7356DC">
        <w:rPr>
          <w:rFonts w:ascii="Arial" w:hAnsi="Arial" w:cs="Arial"/>
          <w:sz w:val="22"/>
          <w:szCs w:val="22"/>
        </w:rPr>
        <w:t>jedlé oleje a tuky</w:t>
      </w:r>
    </w:p>
    <w:p w14:paraId="04DB2061" w14:textId="77777777" w:rsidR="007356DC" w:rsidRPr="007356DC" w:rsidRDefault="007356DC" w:rsidP="007356DC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</w:p>
    <w:p w14:paraId="6575D42C" w14:textId="77777777" w:rsidR="007356DC" w:rsidRPr="007356DC" w:rsidRDefault="007356DC" w:rsidP="007356DC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</w:p>
    <w:p w14:paraId="745978E5" w14:textId="77777777" w:rsidR="007356DC" w:rsidRPr="007356DC" w:rsidRDefault="007356DC" w:rsidP="007356DC">
      <w:pPr>
        <w:pStyle w:val="NormlnIMP"/>
        <w:numPr>
          <w:ilvl w:val="0"/>
          <w:numId w:val="38"/>
        </w:numPr>
        <w:spacing w:line="240" w:lineRule="auto"/>
        <w:rPr>
          <w:rFonts w:ascii="Arial" w:hAnsi="Arial" w:cs="Arial"/>
          <w:sz w:val="22"/>
          <w:szCs w:val="22"/>
        </w:rPr>
      </w:pPr>
      <w:r w:rsidRPr="007356DC">
        <w:rPr>
          <w:rFonts w:ascii="Arial" w:hAnsi="Arial" w:cs="Arial"/>
          <w:sz w:val="22"/>
          <w:szCs w:val="22"/>
        </w:rPr>
        <w:t xml:space="preserve">Sazená – u zvoničky – sběrné nádoby na: </w:t>
      </w:r>
    </w:p>
    <w:p w14:paraId="277FCC06" w14:textId="77777777" w:rsidR="007356DC" w:rsidRPr="007356DC" w:rsidRDefault="007356DC" w:rsidP="007356DC">
      <w:pPr>
        <w:pStyle w:val="Seznamoslovan"/>
        <w:numPr>
          <w:ilvl w:val="0"/>
          <w:numId w:val="37"/>
        </w:numPr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7356DC">
        <w:rPr>
          <w:rFonts w:ascii="Arial" w:hAnsi="Arial" w:cs="Arial"/>
          <w:sz w:val="22"/>
          <w:szCs w:val="22"/>
        </w:rPr>
        <w:t>papír</w:t>
      </w:r>
    </w:p>
    <w:p w14:paraId="6CC2CC22" w14:textId="77777777" w:rsidR="007356DC" w:rsidRPr="007356DC" w:rsidRDefault="007356DC" w:rsidP="007356DC">
      <w:pPr>
        <w:pStyle w:val="Seznamoslovan"/>
        <w:numPr>
          <w:ilvl w:val="0"/>
          <w:numId w:val="37"/>
        </w:numPr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7356DC">
        <w:rPr>
          <w:rFonts w:ascii="Arial" w:hAnsi="Arial" w:cs="Arial"/>
          <w:sz w:val="22"/>
          <w:szCs w:val="22"/>
        </w:rPr>
        <w:t>plasty</w:t>
      </w:r>
    </w:p>
    <w:p w14:paraId="081E18E9" w14:textId="77777777" w:rsidR="007356DC" w:rsidRPr="007356DC" w:rsidRDefault="007356DC" w:rsidP="007356DC">
      <w:pPr>
        <w:pStyle w:val="Seznamoslovan"/>
        <w:numPr>
          <w:ilvl w:val="0"/>
          <w:numId w:val="37"/>
        </w:numPr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7356DC">
        <w:rPr>
          <w:rFonts w:ascii="Arial" w:hAnsi="Arial" w:cs="Arial"/>
          <w:sz w:val="22"/>
          <w:szCs w:val="22"/>
        </w:rPr>
        <w:t>sklo</w:t>
      </w:r>
    </w:p>
    <w:p w14:paraId="05AE4D22" w14:textId="77777777" w:rsidR="007356DC" w:rsidRPr="007356DC" w:rsidRDefault="007356DC" w:rsidP="007356DC">
      <w:pPr>
        <w:pStyle w:val="Seznamoslovan"/>
        <w:numPr>
          <w:ilvl w:val="0"/>
          <w:numId w:val="37"/>
        </w:numPr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7356DC">
        <w:rPr>
          <w:rFonts w:ascii="Arial" w:hAnsi="Arial" w:cs="Arial"/>
          <w:sz w:val="22"/>
          <w:szCs w:val="22"/>
        </w:rPr>
        <w:t>kovy</w:t>
      </w:r>
    </w:p>
    <w:p w14:paraId="0AD1C475" w14:textId="77777777" w:rsidR="007356DC" w:rsidRPr="007356DC" w:rsidRDefault="007356DC" w:rsidP="007356DC">
      <w:pPr>
        <w:pStyle w:val="Seznamoslovan"/>
        <w:numPr>
          <w:ilvl w:val="0"/>
          <w:numId w:val="37"/>
        </w:numPr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7356DC">
        <w:rPr>
          <w:rFonts w:ascii="Arial" w:hAnsi="Arial" w:cs="Arial"/>
          <w:sz w:val="22"/>
          <w:szCs w:val="22"/>
        </w:rPr>
        <w:t>jedlé oleje a tuky</w:t>
      </w:r>
    </w:p>
    <w:p w14:paraId="527FB125" w14:textId="77777777" w:rsidR="007356DC" w:rsidRPr="007356DC" w:rsidRDefault="007356DC" w:rsidP="007356DC">
      <w:pPr>
        <w:pStyle w:val="Seznamoslovan"/>
        <w:numPr>
          <w:ilvl w:val="0"/>
          <w:numId w:val="0"/>
        </w:numPr>
        <w:spacing w:line="240" w:lineRule="auto"/>
        <w:ind w:left="1080"/>
        <w:textAlignment w:val="auto"/>
        <w:rPr>
          <w:rFonts w:ascii="Arial" w:hAnsi="Arial" w:cs="Arial"/>
          <w:sz w:val="22"/>
          <w:szCs w:val="22"/>
        </w:rPr>
      </w:pPr>
    </w:p>
    <w:p w14:paraId="1C05DA4F" w14:textId="2B119F7B" w:rsidR="007356DC" w:rsidRPr="007356DC" w:rsidRDefault="007356DC" w:rsidP="007356DC">
      <w:pPr>
        <w:pStyle w:val="Seznamoslovan"/>
        <w:numPr>
          <w:ilvl w:val="0"/>
          <w:numId w:val="38"/>
        </w:numPr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7356DC">
        <w:rPr>
          <w:rFonts w:ascii="Arial" w:hAnsi="Arial" w:cs="Arial"/>
          <w:sz w:val="22"/>
          <w:szCs w:val="22"/>
        </w:rPr>
        <w:t>Sazená – v háji – sběrné nádoby na:</w:t>
      </w:r>
    </w:p>
    <w:p w14:paraId="22E7D835" w14:textId="312424F7" w:rsidR="007356DC" w:rsidRPr="007356DC" w:rsidRDefault="007356DC" w:rsidP="007356DC">
      <w:pPr>
        <w:pStyle w:val="Seznamoslovan"/>
        <w:numPr>
          <w:ilvl w:val="0"/>
          <w:numId w:val="0"/>
        </w:numPr>
        <w:spacing w:line="240" w:lineRule="auto"/>
        <w:ind w:left="720"/>
        <w:textAlignment w:val="auto"/>
        <w:rPr>
          <w:rFonts w:ascii="Arial" w:hAnsi="Arial" w:cs="Arial"/>
          <w:sz w:val="22"/>
          <w:szCs w:val="22"/>
        </w:rPr>
      </w:pPr>
      <w:r w:rsidRPr="007356DC">
        <w:rPr>
          <w:rFonts w:ascii="Arial" w:hAnsi="Arial" w:cs="Arial"/>
          <w:sz w:val="22"/>
          <w:szCs w:val="22"/>
        </w:rPr>
        <w:t xml:space="preserve">a)  </w:t>
      </w:r>
      <w:r>
        <w:rPr>
          <w:rFonts w:ascii="Arial" w:hAnsi="Arial" w:cs="Arial"/>
          <w:sz w:val="22"/>
          <w:szCs w:val="22"/>
        </w:rPr>
        <w:t xml:space="preserve"> </w:t>
      </w:r>
      <w:r w:rsidRPr="007356DC">
        <w:rPr>
          <w:rFonts w:ascii="Arial" w:hAnsi="Arial" w:cs="Arial"/>
          <w:sz w:val="22"/>
          <w:szCs w:val="22"/>
        </w:rPr>
        <w:t>papír</w:t>
      </w:r>
    </w:p>
    <w:p w14:paraId="335E2B1E" w14:textId="43715403" w:rsidR="007356DC" w:rsidRDefault="00517BD2" w:rsidP="007356DC">
      <w:pPr>
        <w:pStyle w:val="Seznamoslovan"/>
        <w:numPr>
          <w:ilvl w:val="0"/>
          <w:numId w:val="41"/>
        </w:numPr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7356DC" w:rsidRPr="007356DC">
        <w:rPr>
          <w:rFonts w:ascii="Arial" w:hAnsi="Arial" w:cs="Arial"/>
          <w:sz w:val="22"/>
          <w:szCs w:val="22"/>
        </w:rPr>
        <w:t>lasty</w:t>
      </w:r>
    </w:p>
    <w:p w14:paraId="1C0718FB" w14:textId="77777777" w:rsidR="007356DC" w:rsidRDefault="007356DC" w:rsidP="007356DC">
      <w:pPr>
        <w:pStyle w:val="Seznamoslovan"/>
        <w:numPr>
          <w:ilvl w:val="0"/>
          <w:numId w:val="0"/>
        </w:numPr>
        <w:spacing w:line="240" w:lineRule="auto"/>
        <w:ind w:left="1080"/>
        <w:textAlignment w:val="auto"/>
        <w:rPr>
          <w:rFonts w:ascii="Arial" w:hAnsi="Arial" w:cs="Arial"/>
          <w:sz w:val="22"/>
          <w:szCs w:val="22"/>
        </w:rPr>
      </w:pPr>
    </w:p>
    <w:p w14:paraId="7684BED4" w14:textId="5ED9E251" w:rsidR="007356DC" w:rsidRPr="007356DC" w:rsidRDefault="007356DC" w:rsidP="007356DC">
      <w:pPr>
        <w:pStyle w:val="Seznamoslovan"/>
        <w:numPr>
          <w:ilvl w:val="0"/>
          <w:numId w:val="38"/>
        </w:numPr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7356DC">
        <w:rPr>
          <w:rFonts w:ascii="Arial" w:hAnsi="Arial" w:cs="Arial"/>
          <w:sz w:val="22"/>
          <w:szCs w:val="22"/>
        </w:rPr>
        <w:t>Sběrné místo k</w:t>
      </w:r>
      <w:r>
        <w:rPr>
          <w:rFonts w:ascii="Arial" w:hAnsi="Arial" w:cs="Arial"/>
          <w:sz w:val="22"/>
          <w:szCs w:val="22"/>
        </w:rPr>
        <w:t> </w:t>
      </w:r>
      <w:r w:rsidRPr="007356DC">
        <w:rPr>
          <w:rFonts w:ascii="Arial" w:hAnsi="Arial" w:cs="Arial"/>
          <w:sz w:val="22"/>
          <w:szCs w:val="22"/>
        </w:rPr>
        <w:t>odkládání</w:t>
      </w:r>
      <w:r>
        <w:rPr>
          <w:rFonts w:ascii="Arial" w:hAnsi="Arial" w:cs="Arial"/>
          <w:sz w:val="22"/>
          <w:szCs w:val="22"/>
        </w:rPr>
        <w:t xml:space="preserve"> textilu</w:t>
      </w:r>
    </w:p>
    <w:p w14:paraId="0B8CC634" w14:textId="79840875" w:rsidR="007356DC" w:rsidRPr="007356DC" w:rsidRDefault="00517BD2" w:rsidP="007356DC">
      <w:pPr>
        <w:pStyle w:val="Seznamoslovan"/>
        <w:numPr>
          <w:ilvl w:val="0"/>
          <w:numId w:val="42"/>
        </w:numPr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Sběrná nádoba</w:t>
      </w:r>
      <w:r w:rsidR="007356DC">
        <w:rPr>
          <w:rFonts w:ascii="Arial" w:hAnsi="Arial" w:cs="Arial"/>
          <w:sz w:val="22"/>
          <w:szCs w:val="22"/>
        </w:rPr>
        <w:t xml:space="preserve"> u hasičské zbrojnice</w:t>
      </w:r>
    </w:p>
    <w:p w14:paraId="2C6A6B56" w14:textId="77777777" w:rsidR="007356DC" w:rsidRPr="007356DC" w:rsidRDefault="007356DC" w:rsidP="007356DC">
      <w:pPr>
        <w:pStyle w:val="Seznamoslovan"/>
        <w:numPr>
          <w:ilvl w:val="0"/>
          <w:numId w:val="0"/>
        </w:numPr>
        <w:spacing w:line="240" w:lineRule="auto"/>
        <w:ind w:left="1080"/>
        <w:textAlignment w:val="auto"/>
        <w:rPr>
          <w:rFonts w:ascii="Arial" w:hAnsi="Arial" w:cs="Arial"/>
          <w:sz w:val="22"/>
          <w:szCs w:val="22"/>
        </w:rPr>
      </w:pPr>
    </w:p>
    <w:p w14:paraId="09A489E1" w14:textId="77777777" w:rsidR="007356DC" w:rsidRPr="007356DC" w:rsidRDefault="007356DC" w:rsidP="007356DC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</w:p>
    <w:p w14:paraId="084A22BB" w14:textId="77777777" w:rsidR="007356DC" w:rsidRPr="007356DC" w:rsidRDefault="007356DC" w:rsidP="007356DC">
      <w:pPr>
        <w:pStyle w:val="NormlnIMP"/>
        <w:numPr>
          <w:ilvl w:val="0"/>
          <w:numId w:val="33"/>
        </w:numPr>
        <w:spacing w:line="240" w:lineRule="auto"/>
        <w:rPr>
          <w:rFonts w:ascii="Arial" w:hAnsi="Arial" w:cs="Arial"/>
          <w:sz w:val="22"/>
          <w:szCs w:val="22"/>
        </w:rPr>
      </w:pPr>
      <w:r w:rsidRPr="007356DC">
        <w:rPr>
          <w:rFonts w:ascii="Arial" w:hAnsi="Arial" w:cs="Arial"/>
          <w:sz w:val="22"/>
          <w:szCs w:val="22"/>
        </w:rPr>
        <w:t>Sběrné místo k odkládání biologicky rozložitelného odpadu rostlinného původu:</w:t>
      </w:r>
    </w:p>
    <w:p w14:paraId="1F2316EF" w14:textId="77777777" w:rsidR="007356DC" w:rsidRPr="007356DC" w:rsidRDefault="007356DC" w:rsidP="007356DC">
      <w:pPr>
        <w:pStyle w:val="NormlnIMP"/>
        <w:numPr>
          <w:ilvl w:val="1"/>
          <w:numId w:val="35"/>
        </w:numPr>
        <w:tabs>
          <w:tab w:val="clear" w:pos="1477"/>
        </w:tabs>
        <w:spacing w:line="240" w:lineRule="auto"/>
        <w:ind w:left="1134"/>
        <w:textAlignment w:val="auto"/>
        <w:rPr>
          <w:rFonts w:ascii="Arial" w:hAnsi="Arial" w:cs="Arial"/>
          <w:sz w:val="22"/>
          <w:szCs w:val="22"/>
        </w:rPr>
      </w:pPr>
      <w:r w:rsidRPr="007356DC">
        <w:rPr>
          <w:rFonts w:ascii="Arial" w:hAnsi="Arial" w:cs="Arial"/>
          <w:sz w:val="22"/>
          <w:szCs w:val="22"/>
        </w:rPr>
        <w:t>kontejner u ČOV.</w:t>
      </w:r>
    </w:p>
    <w:p w14:paraId="367BC9A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306457AE" w14:textId="5AAAA69B" w:rsidR="007356DC" w:rsidRPr="001347BF" w:rsidRDefault="007356DC" w:rsidP="007356DC">
      <w:pPr>
        <w:pStyle w:val="ZkladntextIMP"/>
        <w:numPr>
          <w:ilvl w:val="0"/>
          <w:numId w:val="44"/>
        </w:numPr>
        <w:spacing w:line="24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1347BF">
        <w:rPr>
          <w:rFonts w:ascii="Arial" w:hAnsi="Arial" w:cs="Arial"/>
          <w:sz w:val="22"/>
          <w:szCs w:val="22"/>
        </w:rPr>
        <w:t>papír – sběrné nádoby modré barvy</w:t>
      </w:r>
      <w:r w:rsidR="00517BD2">
        <w:rPr>
          <w:rFonts w:ascii="Arial" w:hAnsi="Arial" w:cs="Arial"/>
          <w:sz w:val="22"/>
          <w:szCs w:val="22"/>
        </w:rPr>
        <w:t>,</w:t>
      </w:r>
      <w:r w:rsidRPr="001347BF">
        <w:rPr>
          <w:rFonts w:ascii="Arial" w:hAnsi="Arial" w:cs="Arial"/>
          <w:sz w:val="22"/>
          <w:szCs w:val="22"/>
        </w:rPr>
        <w:t xml:space="preserve"> </w:t>
      </w:r>
    </w:p>
    <w:p w14:paraId="14847CD0" w14:textId="5FC666DE" w:rsidR="007356DC" w:rsidRPr="001347BF" w:rsidRDefault="007356DC" w:rsidP="007356DC">
      <w:pPr>
        <w:pStyle w:val="ZkladntextIMP"/>
        <w:numPr>
          <w:ilvl w:val="0"/>
          <w:numId w:val="43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1347BF">
        <w:rPr>
          <w:rFonts w:ascii="Arial" w:hAnsi="Arial" w:cs="Arial"/>
          <w:sz w:val="22"/>
          <w:szCs w:val="22"/>
        </w:rPr>
        <w:t>plasty – sběrné nádoby žluté barvy</w:t>
      </w:r>
      <w:r w:rsidR="00517BD2">
        <w:rPr>
          <w:rFonts w:ascii="Arial" w:hAnsi="Arial" w:cs="Arial"/>
          <w:sz w:val="22"/>
          <w:szCs w:val="22"/>
        </w:rPr>
        <w:t>,</w:t>
      </w:r>
      <w:r w:rsidRPr="001347BF">
        <w:rPr>
          <w:rFonts w:ascii="Arial" w:hAnsi="Arial" w:cs="Arial"/>
          <w:sz w:val="22"/>
          <w:szCs w:val="22"/>
        </w:rPr>
        <w:t xml:space="preserve"> </w:t>
      </w:r>
    </w:p>
    <w:p w14:paraId="39B4FFCB" w14:textId="59653554" w:rsidR="007356DC" w:rsidRPr="001347BF" w:rsidRDefault="007356DC" w:rsidP="007356DC">
      <w:pPr>
        <w:pStyle w:val="ZkladntextIMP"/>
        <w:numPr>
          <w:ilvl w:val="0"/>
          <w:numId w:val="43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1347BF">
        <w:rPr>
          <w:rFonts w:ascii="Arial" w:hAnsi="Arial" w:cs="Arial"/>
          <w:sz w:val="22"/>
          <w:szCs w:val="22"/>
        </w:rPr>
        <w:t>sklo – sběrné nádoby zelené barvy</w:t>
      </w:r>
      <w:r w:rsidR="00517BD2">
        <w:rPr>
          <w:rFonts w:ascii="Arial" w:hAnsi="Arial" w:cs="Arial"/>
          <w:sz w:val="22"/>
          <w:szCs w:val="22"/>
        </w:rPr>
        <w:t>,</w:t>
      </w:r>
      <w:r w:rsidRPr="001347BF">
        <w:rPr>
          <w:rFonts w:ascii="Arial" w:hAnsi="Arial" w:cs="Arial"/>
          <w:sz w:val="22"/>
          <w:szCs w:val="22"/>
        </w:rPr>
        <w:t xml:space="preserve"> </w:t>
      </w:r>
    </w:p>
    <w:p w14:paraId="6FC5EC7B" w14:textId="1ABBB9D3" w:rsidR="007356DC" w:rsidRPr="001347BF" w:rsidRDefault="007356DC" w:rsidP="007356DC">
      <w:pPr>
        <w:pStyle w:val="ZkladntextIMP"/>
        <w:numPr>
          <w:ilvl w:val="0"/>
          <w:numId w:val="43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1347BF">
        <w:rPr>
          <w:rFonts w:ascii="Arial" w:hAnsi="Arial" w:cs="Arial"/>
          <w:sz w:val="22"/>
          <w:szCs w:val="22"/>
        </w:rPr>
        <w:t>jedlé oleje a tuky – sběrná nádoba označená nápisem „</w:t>
      </w:r>
      <w:bookmarkStart w:id="0" w:name="_Hlk89938799"/>
      <w:r w:rsidRPr="001347BF">
        <w:rPr>
          <w:rFonts w:ascii="Arial" w:hAnsi="Arial" w:cs="Arial"/>
          <w:sz w:val="22"/>
          <w:szCs w:val="22"/>
        </w:rPr>
        <w:t>jedlé oleje a tuky</w:t>
      </w:r>
      <w:bookmarkEnd w:id="0"/>
      <w:r w:rsidRPr="001347BF">
        <w:rPr>
          <w:rFonts w:ascii="Arial" w:hAnsi="Arial" w:cs="Arial"/>
          <w:sz w:val="22"/>
          <w:szCs w:val="22"/>
        </w:rPr>
        <w:t>“ (nebo nápisem obdobného významu)</w:t>
      </w:r>
      <w:r w:rsidR="00517BD2">
        <w:rPr>
          <w:rFonts w:ascii="Arial" w:hAnsi="Arial" w:cs="Arial"/>
          <w:sz w:val="22"/>
          <w:szCs w:val="22"/>
        </w:rPr>
        <w:t>,</w:t>
      </w:r>
    </w:p>
    <w:p w14:paraId="170E0D71" w14:textId="28399DA4" w:rsidR="007356DC" w:rsidRPr="001347BF" w:rsidRDefault="007356DC" w:rsidP="007356DC">
      <w:pPr>
        <w:pStyle w:val="ZkladntextIMP"/>
        <w:numPr>
          <w:ilvl w:val="0"/>
          <w:numId w:val="43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1347BF">
        <w:rPr>
          <w:rFonts w:ascii="Arial" w:hAnsi="Arial" w:cs="Arial"/>
          <w:sz w:val="22"/>
          <w:szCs w:val="22"/>
        </w:rPr>
        <w:t>kovy – sběrná nádoba</w:t>
      </w:r>
      <w:r w:rsidR="00517BD2">
        <w:rPr>
          <w:rFonts w:ascii="Arial" w:hAnsi="Arial" w:cs="Arial"/>
          <w:sz w:val="22"/>
          <w:szCs w:val="22"/>
        </w:rPr>
        <w:t xml:space="preserve"> šedé barvy</w:t>
      </w:r>
      <w:r w:rsidRPr="001347BF">
        <w:rPr>
          <w:rFonts w:ascii="Arial" w:hAnsi="Arial" w:cs="Arial"/>
          <w:sz w:val="22"/>
          <w:szCs w:val="22"/>
        </w:rPr>
        <w:t xml:space="preserve"> označená nápisem „kovy“ (nebo nápisem obdobného významu)</w:t>
      </w:r>
      <w:r w:rsidR="00517BD2">
        <w:rPr>
          <w:rFonts w:ascii="Arial" w:hAnsi="Arial" w:cs="Arial"/>
          <w:sz w:val="22"/>
          <w:szCs w:val="22"/>
        </w:rPr>
        <w:t>,</w:t>
      </w:r>
    </w:p>
    <w:p w14:paraId="11266B1D" w14:textId="77777777" w:rsidR="007356DC" w:rsidRPr="001347BF" w:rsidRDefault="007356DC" w:rsidP="007356DC">
      <w:pPr>
        <w:pStyle w:val="ZkladntextIMP"/>
        <w:numPr>
          <w:ilvl w:val="0"/>
          <w:numId w:val="43"/>
        </w:numPr>
        <w:spacing w:line="24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1347BF">
        <w:rPr>
          <w:rFonts w:ascii="Arial" w:hAnsi="Arial" w:cs="Arial"/>
          <w:sz w:val="22"/>
          <w:szCs w:val="22"/>
        </w:rPr>
        <w:t xml:space="preserve">biologicky rozložitelný odpad rostlinného původu </w:t>
      </w:r>
    </w:p>
    <w:p w14:paraId="09E800D2" w14:textId="77777777" w:rsidR="007356DC" w:rsidRPr="001347BF" w:rsidRDefault="007356DC" w:rsidP="007356DC">
      <w:pPr>
        <w:pStyle w:val="ZkladntextIMP"/>
        <w:numPr>
          <w:ilvl w:val="0"/>
          <w:numId w:val="45"/>
        </w:numPr>
        <w:spacing w:line="24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1347BF">
        <w:rPr>
          <w:rFonts w:ascii="Arial" w:hAnsi="Arial" w:cs="Arial"/>
          <w:sz w:val="22"/>
          <w:szCs w:val="22"/>
        </w:rPr>
        <w:t xml:space="preserve">sběrné místo </w:t>
      </w:r>
    </w:p>
    <w:p w14:paraId="24741E21" w14:textId="64C8A5DD" w:rsidR="007356DC" w:rsidRPr="001347BF" w:rsidRDefault="007356DC" w:rsidP="007356DC">
      <w:pPr>
        <w:pStyle w:val="ZkladntextIMP"/>
        <w:numPr>
          <w:ilvl w:val="0"/>
          <w:numId w:val="45"/>
        </w:numPr>
        <w:spacing w:line="24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1347BF">
        <w:rPr>
          <w:rFonts w:ascii="Arial" w:hAnsi="Arial" w:cs="Arial"/>
          <w:sz w:val="22"/>
          <w:szCs w:val="22"/>
        </w:rPr>
        <w:t>typizované sběrné nádoby o objemu 240 l označené logem pověřené osoby</w:t>
      </w:r>
      <w:r w:rsidR="00F912F5">
        <w:rPr>
          <w:rFonts w:ascii="Arial" w:hAnsi="Arial" w:cs="Arial"/>
          <w:sz w:val="22"/>
          <w:szCs w:val="22"/>
        </w:rPr>
        <w:t xml:space="preserve"> umístěné u jednotlivých nemovitostí</w:t>
      </w:r>
    </w:p>
    <w:p w14:paraId="15B4A76A" w14:textId="77777777" w:rsidR="007356DC" w:rsidRPr="001347BF" w:rsidRDefault="007356DC" w:rsidP="007356DC">
      <w:pPr>
        <w:pStyle w:val="ZkladntextIMP"/>
        <w:spacing w:line="240" w:lineRule="auto"/>
        <w:ind w:left="1080"/>
        <w:jc w:val="both"/>
        <w:textAlignment w:val="auto"/>
        <w:rPr>
          <w:rFonts w:ascii="Arial" w:hAnsi="Arial" w:cs="Arial"/>
          <w:sz w:val="22"/>
          <w:szCs w:val="22"/>
        </w:rPr>
      </w:pPr>
      <w:r w:rsidRPr="001347BF">
        <w:rPr>
          <w:rFonts w:ascii="Arial" w:hAnsi="Arial" w:cs="Arial"/>
          <w:sz w:val="22"/>
          <w:szCs w:val="22"/>
        </w:rPr>
        <w:t>(tuto složku komunálního odpadu lze kompostovat na vlastním nebo užívaném pozemku)</w:t>
      </w:r>
    </w:p>
    <w:p w14:paraId="4E8755AA" w14:textId="77777777" w:rsidR="007356DC" w:rsidRPr="001347BF" w:rsidRDefault="007356DC" w:rsidP="007356DC">
      <w:pPr>
        <w:pStyle w:val="ZkladntextIMP"/>
        <w:numPr>
          <w:ilvl w:val="0"/>
          <w:numId w:val="43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1347BF">
        <w:rPr>
          <w:rFonts w:ascii="Arial" w:hAnsi="Arial" w:cs="Arial"/>
          <w:sz w:val="22"/>
          <w:szCs w:val="22"/>
        </w:rPr>
        <w:t xml:space="preserve">objemný odpad – velkoobjemové kontejnery přistavené na místech a v termínech stanovených obcí, o nichž obec informuje oznámením obecního úřadu </w:t>
      </w:r>
      <w:bookmarkStart w:id="1" w:name="_Hlk89938785"/>
      <w:r w:rsidRPr="001347BF">
        <w:rPr>
          <w:rFonts w:ascii="Arial" w:hAnsi="Arial" w:cs="Arial"/>
          <w:sz w:val="22"/>
          <w:szCs w:val="22"/>
        </w:rPr>
        <w:t>(informace zveřejněna též na webových stránkách obce)</w:t>
      </w:r>
      <w:bookmarkEnd w:id="1"/>
    </w:p>
    <w:p w14:paraId="38EE3187" w14:textId="77777777" w:rsidR="007356DC" w:rsidRDefault="007356DC" w:rsidP="007356DC">
      <w:pPr>
        <w:pStyle w:val="ZkladntextIMP"/>
        <w:numPr>
          <w:ilvl w:val="0"/>
          <w:numId w:val="43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1347BF">
        <w:rPr>
          <w:rFonts w:ascii="Arial" w:hAnsi="Arial" w:cs="Arial"/>
          <w:sz w:val="22"/>
          <w:szCs w:val="22"/>
        </w:rPr>
        <w:t>nebezpečný odpad – se předává pověřené osobě na místech a v termínech stanovených obcí, o nichž obec informuje oznámením obecního úřadu (informace zveřejněna též na webových stránkách obce)</w:t>
      </w:r>
    </w:p>
    <w:p w14:paraId="45CAC7B0" w14:textId="673490E2" w:rsidR="00517BD2" w:rsidRPr="00517BD2" w:rsidRDefault="00517BD2" w:rsidP="00517BD2">
      <w:pPr>
        <w:pStyle w:val="ZkladntextIMP"/>
        <w:numPr>
          <w:ilvl w:val="0"/>
          <w:numId w:val="43"/>
        </w:numPr>
        <w:spacing w:line="240" w:lineRule="auto"/>
        <w:ind w:left="107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1347BF">
        <w:rPr>
          <w:rFonts w:ascii="Arial" w:hAnsi="Arial" w:cs="Arial"/>
          <w:sz w:val="22"/>
          <w:szCs w:val="22"/>
        </w:rPr>
        <w:t xml:space="preserve">extil, </w:t>
      </w:r>
      <w:r>
        <w:rPr>
          <w:rFonts w:ascii="Arial" w:hAnsi="Arial" w:cs="Arial"/>
          <w:sz w:val="22"/>
          <w:szCs w:val="22"/>
        </w:rPr>
        <w:t>sběrná nádoba</w:t>
      </w:r>
      <w:r w:rsidRPr="001347BF">
        <w:rPr>
          <w:rFonts w:ascii="Arial" w:hAnsi="Arial" w:cs="Arial"/>
          <w:sz w:val="22"/>
          <w:szCs w:val="22"/>
        </w:rPr>
        <w:t xml:space="preserve"> modr</w:t>
      </w:r>
      <w:r>
        <w:rPr>
          <w:rFonts w:ascii="Arial" w:hAnsi="Arial" w:cs="Arial"/>
          <w:sz w:val="22"/>
          <w:szCs w:val="22"/>
        </w:rPr>
        <w:t>é barvy</w:t>
      </w:r>
      <w:r w:rsidRPr="001347BF">
        <w:rPr>
          <w:rFonts w:ascii="Arial" w:hAnsi="Arial" w:cs="Arial"/>
          <w:sz w:val="22"/>
          <w:szCs w:val="22"/>
        </w:rPr>
        <w:t>, označen</w:t>
      </w:r>
      <w:r>
        <w:rPr>
          <w:rFonts w:ascii="Arial" w:hAnsi="Arial" w:cs="Arial"/>
          <w:sz w:val="22"/>
          <w:szCs w:val="22"/>
        </w:rPr>
        <w:t>a</w:t>
      </w:r>
      <w:r w:rsidRPr="001347BF">
        <w:rPr>
          <w:rFonts w:ascii="Arial" w:hAnsi="Arial" w:cs="Arial"/>
          <w:sz w:val="22"/>
          <w:szCs w:val="22"/>
        </w:rPr>
        <w:t xml:space="preserve"> textem TEXTIL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2DBB8944" w14:textId="77777777" w:rsid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7ED99909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EE6CA7">
        <w:rPr>
          <w:rFonts w:ascii="Arial" w:hAnsi="Arial" w:cs="Arial"/>
          <w:sz w:val="22"/>
          <w:szCs w:val="22"/>
        </w:rPr>
        <w:t>na úřední desce obecního úřadu</w:t>
      </w:r>
      <w:r w:rsidR="00EE6CA7">
        <w:rPr>
          <w:rFonts w:ascii="Arial" w:hAnsi="Arial" w:cs="Arial"/>
          <w:sz w:val="22"/>
          <w:szCs w:val="22"/>
        </w:rPr>
        <w:t xml:space="preserve"> a </w:t>
      </w:r>
      <w:r w:rsidR="0024722A" w:rsidRPr="00EE6CA7">
        <w:rPr>
          <w:rFonts w:ascii="Arial" w:hAnsi="Arial" w:cs="Arial"/>
          <w:sz w:val="22"/>
          <w:szCs w:val="22"/>
        </w:rPr>
        <w:t>v místním rozhlase</w:t>
      </w:r>
      <w:r w:rsidR="00EE6CA7">
        <w:rPr>
          <w:rFonts w:ascii="Arial" w:hAnsi="Arial" w:cs="Arial"/>
          <w:sz w:val="22"/>
          <w:szCs w:val="22"/>
        </w:rPr>
        <w:t>.</w:t>
      </w:r>
    </w:p>
    <w:p w14:paraId="2D177713" w14:textId="77777777" w:rsidR="00C94283" w:rsidRDefault="00C94283" w:rsidP="00EE6CA7">
      <w:pPr>
        <w:jc w:val="both"/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E25523E" w14:textId="46EB670D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0F645D" w:rsidRPr="00304571">
        <w:rPr>
          <w:rFonts w:ascii="Arial" w:hAnsi="Arial" w:cs="Arial"/>
          <w:sz w:val="22"/>
          <w:szCs w:val="22"/>
        </w:rPr>
        <w:t>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431942" w:rsidRPr="00304571">
        <w:rPr>
          <w:rFonts w:ascii="Arial" w:hAnsi="Arial" w:cs="Arial"/>
          <w:sz w:val="22"/>
          <w:szCs w:val="22"/>
        </w:rPr>
        <w:t>na úřední desce obecního úřadu</w:t>
      </w:r>
      <w:r w:rsidR="00304571">
        <w:rPr>
          <w:rFonts w:ascii="Arial" w:hAnsi="Arial" w:cs="Arial"/>
          <w:sz w:val="22"/>
          <w:szCs w:val="22"/>
        </w:rPr>
        <w:t xml:space="preserve"> a </w:t>
      </w:r>
      <w:r w:rsidR="00431942" w:rsidRPr="00304571">
        <w:rPr>
          <w:rFonts w:ascii="Arial" w:hAnsi="Arial" w:cs="Arial"/>
          <w:sz w:val="22"/>
          <w:szCs w:val="22"/>
        </w:rPr>
        <w:t>v místním rozhlase</w:t>
      </w:r>
      <w:r w:rsidR="00304571">
        <w:rPr>
          <w:rFonts w:ascii="Arial" w:hAnsi="Arial" w:cs="Arial"/>
          <w:sz w:val="22"/>
          <w:szCs w:val="22"/>
        </w:rPr>
        <w:t>.</w:t>
      </w:r>
    </w:p>
    <w:p w14:paraId="20E2BFB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324F95D" w14:textId="6AD301E2" w:rsidR="00304571" w:rsidRPr="00E300CE" w:rsidRDefault="0025354B" w:rsidP="00B12F3F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E300CE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E300CE">
        <w:rPr>
          <w:rFonts w:ascii="Arial" w:hAnsi="Arial" w:cs="Arial"/>
          <w:sz w:val="22"/>
          <w:szCs w:val="22"/>
        </w:rPr>
        <w:t xml:space="preserve">odkládá </w:t>
      </w:r>
      <w:r w:rsidRPr="00E300CE">
        <w:rPr>
          <w:rFonts w:ascii="Arial" w:hAnsi="Arial" w:cs="Arial"/>
          <w:sz w:val="22"/>
          <w:szCs w:val="22"/>
        </w:rPr>
        <w:t>do sběrných nádob</w:t>
      </w:r>
      <w:r w:rsidR="00E300CE" w:rsidRPr="00E300CE">
        <w:rPr>
          <w:rFonts w:ascii="Arial" w:hAnsi="Arial" w:cs="Arial"/>
          <w:sz w:val="22"/>
          <w:szCs w:val="22"/>
        </w:rPr>
        <w:t xml:space="preserve"> </w:t>
      </w:r>
      <w:r w:rsidR="00E300CE">
        <w:rPr>
          <w:rFonts w:ascii="Arial" w:hAnsi="Arial" w:cs="Arial"/>
          <w:sz w:val="22"/>
          <w:szCs w:val="22"/>
        </w:rPr>
        <w:t xml:space="preserve">(popelnic) </w:t>
      </w:r>
      <w:r w:rsidR="00E300CE" w:rsidRPr="00E300CE">
        <w:rPr>
          <w:rFonts w:ascii="Arial" w:hAnsi="Arial" w:cs="Arial"/>
          <w:sz w:val="22"/>
          <w:szCs w:val="22"/>
        </w:rPr>
        <w:t>o velikosti 120 l a 240 l nebo</w:t>
      </w:r>
      <w:r w:rsidR="004530F1" w:rsidRPr="00E300CE">
        <w:rPr>
          <w:rFonts w:ascii="Arial" w:hAnsi="Arial" w:cs="Arial"/>
          <w:sz w:val="22"/>
          <w:szCs w:val="22"/>
        </w:rPr>
        <w:t xml:space="preserve"> typizovaných plastových pytlů označených logem pověřené osoby</w:t>
      </w:r>
      <w:r w:rsidRPr="00E300CE">
        <w:rPr>
          <w:rFonts w:ascii="Arial" w:hAnsi="Arial" w:cs="Arial"/>
          <w:sz w:val="22"/>
          <w:szCs w:val="22"/>
        </w:rPr>
        <w:t xml:space="preserve">. </w:t>
      </w:r>
    </w:p>
    <w:p w14:paraId="401EE41F" w14:textId="77777777" w:rsidR="00E300CE" w:rsidRPr="00E300CE" w:rsidRDefault="00E300CE" w:rsidP="00E300CE">
      <w:pPr>
        <w:widowControl w:val="0"/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0F49EBBA" w14:textId="42955F37" w:rsidR="001A1793" w:rsidRPr="00304571" w:rsidRDefault="00CF5BE8" w:rsidP="00D226C7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0E8BA2B0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DECF1B0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46C053A0" w14:textId="77777777" w:rsidR="00A81D11" w:rsidRDefault="00A81D11" w:rsidP="00304571">
      <w:pPr>
        <w:rPr>
          <w:rFonts w:ascii="Arial" w:hAnsi="Arial" w:cs="Arial"/>
          <w:b/>
          <w:sz w:val="22"/>
          <w:szCs w:val="22"/>
        </w:rPr>
      </w:pPr>
    </w:p>
    <w:p w14:paraId="5B54E9E1" w14:textId="00C471D2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304571">
        <w:rPr>
          <w:rFonts w:ascii="Arial" w:hAnsi="Arial" w:cs="Arial"/>
          <w:b/>
          <w:sz w:val="22"/>
          <w:szCs w:val="22"/>
        </w:rPr>
        <w:t>7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027A3A24" w:rsidR="00963A13" w:rsidRDefault="001A2ACF" w:rsidP="001347BF">
      <w:pPr>
        <w:pStyle w:val="NormlnIMP"/>
        <w:spacing w:line="240" w:lineRule="auto"/>
        <w:rPr>
          <w:rFonts w:ascii="Arial" w:hAnsi="Arial" w:cs="Arial"/>
          <w:i/>
          <w:color w:val="00B0F0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>Zrušuje se obecně závazná vyhláška obce</w:t>
      </w:r>
      <w:r w:rsidRPr="001A2ACF">
        <w:rPr>
          <w:rFonts w:ascii="Arial" w:hAnsi="Arial" w:cs="Arial"/>
          <w:color w:val="00B0F0"/>
          <w:sz w:val="22"/>
          <w:szCs w:val="22"/>
        </w:rPr>
        <w:t xml:space="preserve"> </w:t>
      </w:r>
      <w:r w:rsidR="001347BF" w:rsidRPr="001347BF">
        <w:rPr>
          <w:rFonts w:ascii="Arial" w:hAnsi="Arial" w:cs="Arial"/>
          <w:sz w:val="22"/>
          <w:szCs w:val="22"/>
        </w:rPr>
        <w:t xml:space="preserve">Sazená </w:t>
      </w:r>
      <w:r w:rsidRPr="001A2ACF">
        <w:rPr>
          <w:rFonts w:ascii="Arial" w:hAnsi="Arial" w:cs="Arial"/>
          <w:sz w:val="22"/>
          <w:szCs w:val="22"/>
        </w:rPr>
        <w:t xml:space="preserve">č. </w:t>
      </w:r>
      <w:r w:rsidR="001347BF">
        <w:rPr>
          <w:rFonts w:ascii="Arial" w:hAnsi="Arial" w:cs="Arial"/>
          <w:sz w:val="22"/>
          <w:szCs w:val="22"/>
        </w:rPr>
        <w:t>4/2021</w:t>
      </w:r>
      <w:r w:rsidRPr="001A2ACF">
        <w:rPr>
          <w:rFonts w:ascii="Arial" w:hAnsi="Arial" w:cs="Arial"/>
          <w:sz w:val="22"/>
          <w:szCs w:val="22"/>
        </w:rPr>
        <w:t xml:space="preserve"> </w:t>
      </w:r>
      <w:r w:rsidR="001347BF" w:rsidRPr="001347BF">
        <w:rPr>
          <w:rFonts w:ascii="Arial" w:hAnsi="Arial" w:cs="Arial"/>
          <w:sz w:val="22"/>
          <w:szCs w:val="22"/>
        </w:rPr>
        <w:t>o obecním systému odpadového hospodářství na území obce Sazená</w:t>
      </w:r>
      <w:r w:rsidRPr="001A2ACF">
        <w:rPr>
          <w:rFonts w:ascii="Arial" w:hAnsi="Arial" w:cs="Arial"/>
          <w:sz w:val="22"/>
          <w:szCs w:val="22"/>
        </w:rPr>
        <w:t xml:space="preserve">, ze dne </w:t>
      </w:r>
      <w:r w:rsidR="001347BF">
        <w:rPr>
          <w:rFonts w:ascii="Arial" w:hAnsi="Arial" w:cs="Arial"/>
          <w:sz w:val="22"/>
          <w:szCs w:val="22"/>
        </w:rPr>
        <w:t>15.12.2021</w:t>
      </w:r>
      <w:r w:rsidR="001347BF"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13568F0D" w14:textId="77777777" w:rsidR="001347BF" w:rsidRPr="001347BF" w:rsidRDefault="001347BF" w:rsidP="001347BF">
      <w:pPr>
        <w:pStyle w:val="NormlnIMP"/>
        <w:spacing w:line="240" w:lineRule="auto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14:paraId="7CCEC337" w14:textId="7A163F4E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304571">
        <w:rPr>
          <w:rFonts w:ascii="Arial" w:hAnsi="Arial" w:cs="Arial"/>
          <w:b/>
          <w:sz w:val="22"/>
          <w:szCs w:val="22"/>
        </w:rPr>
        <w:t>8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47D3208" w14:textId="77777777" w:rsidR="00517BD2" w:rsidRDefault="00517BD2" w:rsidP="00517BD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446DAE" w14:textId="77777777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>Podpis</w:t>
      </w:r>
    </w:p>
    <w:p w14:paraId="03309E68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7B39A85C" w14:textId="09EB63C1" w:rsidR="0024722A" w:rsidRPr="001D113B" w:rsidRDefault="00517BD2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Tomáš Jasný</w:t>
      </w:r>
      <w:r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1347BF"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Petr Knoflíček</w:t>
      </w:r>
    </w:p>
    <w:p w14:paraId="6DFCD48C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1DCAFD52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p w14:paraId="242BA14F" w14:textId="77777777" w:rsidR="00837A27" w:rsidRDefault="00837A27" w:rsidP="00362DF8">
      <w:pPr>
        <w:rPr>
          <w:rFonts w:ascii="Arial" w:hAnsi="Arial" w:cs="Arial"/>
          <w:sz w:val="22"/>
          <w:szCs w:val="22"/>
        </w:rPr>
      </w:pPr>
    </w:p>
    <w:p w14:paraId="5788E21D" w14:textId="77777777" w:rsidR="00837A27" w:rsidRDefault="00837A27" w:rsidP="00362DF8">
      <w:pPr>
        <w:rPr>
          <w:rFonts w:ascii="Arial" w:hAnsi="Arial" w:cs="Arial"/>
          <w:sz w:val="22"/>
          <w:szCs w:val="22"/>
        </w:rPr>
      </w:pPr>
    </w:p>
    <w:p w14:paraId="05565E19" w14:textId="77777777" w:rsidR="00517BD2" w:rsidRDefault="00517BD2" w:rsidP="00362DF8">
      <w:pPr>
        <w:rPr>
          <w:rFonts w:ascii="Arial" w:hAnsi="Arial" w:cs="Arial"/>
          <w:sz w:val="22"/>
          <w:szCs w:val="22"/>
        </w:rPr>
      </w:pPr>
    </w:p>
    <w:sectPr w:rsidR="00517BD2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C345A" w14:textId="77777777" w:rsidR="004344E7" w:rsidRDefault="004344E7">
      <w:r>
        <w:separator/>
      </w:r>
    </w:p>
  </w:endnote>
  <w:endnote w:type="continuationSeparator" w:id="0">
    <w:p w14:paraId="324E6CAF" w14:textId="77777777" w:rsidR="004344E7" w:rsidRDefault="00434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073A64" w:rsidRDefault="00073A64"/>
  <w:p w14:paraId="4FE3CA25" w14:textId="77777777" w:rsidR="00073A64" w:rsidRDefault="00073A6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88B34" w14:textId="77777777" w:rsidR="004344E7" w:rsidRDefault="004344E7">
      <w:r>
        <w:separator/>
      </w:r>
    </w:p>
  </w:footnote>
  <w:footnote w:type="continuationSeparator" w:id="0">
    <w:p w14:paraId="687E58A2" w14:textId="77777777" w:rsidR="004344E7" w:rsidRDefault="004344E7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B5A209F"/>
    <w:multiLevelType w:val="hybridMultilevel"/>
    <w:tmpl w:val="70D88076"/>
    <w:lvl w:ilvl="0" w:tplc="5D6089A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544AE"/>
    <w:multiLevelType w:val="hybridMultilevel"/>
    <w:tmpl w:val="B5589E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C27D5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C1D0887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DD03B8"/>
    <w:multiLevelType w:val="hybridMultilevel"/>
    <w:tmpl w:val="F6CEC1A4"/>
    <w:lvl w:ilvl="0" w:tplc="EEE2E132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A158AF"/>
    <w:multiLevelType w:val="hybridMultilevel"/>
    <w:tmpl w:val="7E1C74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2F969C2"/>
    <w:multiLevelType w:val="hybridMultilevel"/>
    <w:tmpl w:val="ADD445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C32A3C"/>
    <w:multiLevelType w:val="hybridMultilevel"/>
    <w:tmpl w:val="F620BDB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C7114D"/>
    <w:multiLevelType w:val="hybridMultilevel"/>
    <w:tmpl w:val="E940FE28"/>
    <w:lvl w:ilvl="0" w:tplc="17C436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9E3FA2"/>
    <w:multiLevelType w:val="hybridMultilevel"/>
    <w:tmpl w:val="9DC4F6BA"/>
    <w:lvl w:ilvl="0" w:tplc="E7E61178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E654B9C"/>
    <w:multiLevelType w:val="hybridMultilevel"/>
    <w:tmpl w:val="7538683C"/>
    <w:lvl w:ilvl="0" w:tplc="E7F2DF92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6E960C0C">
      <w:start w:val="5"/>
      <w:numFmt w:val="bullet"/>
      <w:lvlText w:val="-"/>
      <w:lvlJc w:val="left"/>
      <w:pPr>
        <w:tabs>
          <w:tab w:val="num" w:pos="1477"/>
        </w:tabs>
        <w:ind w:left="1457" w:hanging="340"/>
      </w:pPr>
      <w:rPr>
        <w:rFonts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num w:numId="1" w16cid:durableId="1618756032">
    <w:abstractNumId w:val="10"/>
  </w:num>
  <w:num w:numId="2" w16cid:durableId="1408307399">
    <w:abstractNumId w:val="42"/>
  </w:num>
  <w:num w:numId="3" w16cid:durableId="2138136265">
    <w:abstractNumId w:val="5"/>
  </w:num>
  <w:num w:numId="4" w16cid:durableId="416286729">
    <w:abstractNumId w:val="32"/>
  </w:num>
  <w:num w:numId="5" w16cid:durableId="1784183343">
    <w:abstractNumId w:val="29"/>
  </w:num>
  <w:num w:numId="6" w16cid:durableId="147089887">
    <w:abstractNumId w:val="36"/>
  </w:num>
  <w:num w:numId="7" w16cid:durableId="736973220">
    <w:abstractNumId w:val="11"/>
  </w:num>
  <w:num w:numId="8" w16cid:durableId="1637030387">
    <w:abstractNumId w:val="1"/>
  </w:num>
  <w:num w:numId="9" w16cid:durableId="1127773819">
    <w:abstractNumId w:val="35"/>
  </w:num>
  <w:num w:numId="10" w16cid:durableId="785466592">
    <w:abstractNumId w:val="31"/>
  </w:num>
  <w:num w:numId="11" w16cid:durableId="126047724">
    <w:abstractNumId w:val="30"/>
  </w:num>
  <w:num w:numId="12" w16cid:durableId="615481234">
    <w:abstractNumId w:val="14"/>
  </w:num>
  <w:num w:numId="13" w16cid:durableId="123887377">
    <w:abstractNumId w:val="33"/>
  </w:num>
  <w:num w:numId="14" w16cid:durableId="2070104580">
    <w:abstractNumId w:val="40"/>
  </w:num>
  <w:num w:numId="15" w16cid:durableId="1165781605">
    <w:abstractNumId w:val="18"/>
  </w:num>
  <w:num w:numId="16" w16cid:durableId="1194853587">
    <w:abstractNumId w:val="39"/>
  </w:num>
  <w:num w:numId="17" w16cid:durableId="1828089683">
    <w:abstractNumId w:val="6"/>
  </w:num>
  <w:num w:numId="18" w16cid:durableId="57555677">
    <w:abstractNumId w:val="0"/>
  </w:num>
  <w:num w:numId="19" w16cid:durableId="1609384852">
    <w:abstractNumId w:val="23"/>
  </w:num>
  <w:num w:numId="20" w16cid:durableId="766075195">
    <w:abstractNumId w:val="34"/>
  </w:num>
  <w:num w:numId="21" w16cid:durableId="1727756906">
    <w:abstractNumId w:val="24"/>
  </w:num>
  <w:num w:numId="22" w16cid:durableId="426928555">
    <w:abstractNumId w:val="25"/>
  </w:num>
  <w:num w:numId="23" w16cid:durableId="374307561">
    <w:abstractNumId w:val="17"/>
  </w:num>
  <w:num w:numId="24" w16cid:durableId="1448042355">
    <w:abstractNumId w:val="7"/>
  </w:num>
  <w:num w:numId="25" w16cid:durableId="53234878">
    <w:abstractNumId w:val="3"/>
  </w:num>
  <w:num w:numId="26" w16cid:durableId="1539272770">
    <w:abstractNumId w:val="21"/>
  </w:num>
  <w:num w:numId="27" w16cid:durableId="1815830878">
    <w:abstractNumId w:val="4"/>
  </w:num>
  <w:num w:numId="28" w16cid:durableId="53546361">
    <w:abstractNumId w:val="19"/>
  </w:num>
  <w:num w:numId="29" w16cid:durableId="277880380">
    <w:abstractNumId w:val="13"/>
  </w:num>
  <w:num w:numId="30" w16cid:durableId="1501889420">
    <w:abstractNumId w:val="15"/>
  </w:num>
  <w:num w:numId="31" w16cid:durableId="328991325">
    <w:abstractNumId w:val="37"/>
  </w:num>
  <w:num w:numId="32" w16cid:durableId="439109302">
    <w:abstractNumId w:val="28"/>
  </w:num>
  <w:num w:numId="33" w16cid:durableId="1195655015">
    <w:abstractNumId w:val="22"/>
  </w:num>
  <w:num w:numId="34" w16cid:durableId="1641764187">
    <w:abstractNumId w:val="16"/>
  </w:num>
  <w:num w:numId="35" w16cid:durableId="374082970">
    <w:abstractNumId w:val="4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47471791">
    <w:abstractNumId w:val="12"/>
  </w:num>
  <w:num w:numId="37" w16cid:durableId="822425416">
    <w:abstractNumId w:val="9"/>
  </w:num>
  <w:num w:numId="38" w16cid:durableId="1529875380">
    <w:abstractNumId w:val="8"/>
  </w:num>
  <w:num w:numId="39" w16cid:durableId="1864903204">
    <w:abstractNumId w:val="27"/>
  </w:num>
  <w:num w:numId="40" w16cid:durableId="2025783557">
    <w:abstractNumId w:val="26"/>
  </w:num>
  <w:num w:numId="41" w16cid:durableId="208297359">
    <w:abstractNumId w:val="20"/>
  </w:num>
  <w:num w:numId="42" w16cid:durableId="749620461">
    <w:abstractNumId w:val="41"/>
  </w:num>
  <w:num w:numId="43" w16cid:durableId="1578587547">
    <w:abstractNumId w:val="38"/>
  </w:num>
  <w:num w:numId="44" w16cid:durableId="155257675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97432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3A64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07BC"/>
    <w:rsid w:val="00122EA8"/>
    <w:rsid w:val="00123D3A"/>
    <w:rsid w:val="00133646"/>
    <w:rsid w:val="001347BF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7EC"/>
    <w:rsid w:val="002B7E6B"/>
    <w:rsid w:val="002C32D2"/>
    <w:rsid w:val="002C3644"/>
    <w:rsid w:val="002C442F"/>
    <w:rsid w:val="002D64B8"/>
    <w:rsid w:val="002D7DAC"/>
    <w:rsid w:val="002F4026"/>
    <w:rsid w:val="002F6C9F"/>
    <w:rsid w:val="00304571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44E7"/>
    <w:rsid w:val="00435697"/>
    <w:rsid w:val="004530F1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17BD2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2871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4382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356DC"/>
    <w:rsid w:val="00745703"/>
    <w:rsid w:val="00765052"/>
    <w:rsid w:val="007654D3"/>
    <w:rsid w:val="00777412"/>
    <w:rsid w:val="00787EE1"/>
    <w:rsid w:val="007900E4"/>
    <w:rsid w:val="007909DA"/>
    <w:rsid w:val="00795009"/>
    <w:rsid w:val="00797A11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37A27"/>
    <w:rsid w:val="00841C04"/>
    <w:rsid w:val="00841F59"/>
    <w:rsid w:val="008420FF"/>
    <w:rsid w:val="00843541"/>
    <w:rsid w:val="008449B5"/>
    <w:rsid w:val="00856F33"/>
    <w:rsid w:val="00870986"/>
    <w:rsid w:val="00872F8B"/>
    <w:rsid w:val="0088122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046F"/>
    <w:rsid w:val="00923300"/>
    <w:rsid w:val="009401A1"/>
    <w:rsid w:val="00940656"/>
    <w:rsid w:val="0094179C"/>
    <w:rsid w:val="00951700"/>
    <w:rsid w:val="0096144A"/>
    <w:rsid w:val="00963A13"/>
    <w:rsid w:val="009722E1"/>
    <w:rsid w:val="00973C0E"/>
    <w:rsid w:val="009743BA"/>
    <w:rsid w:val="009774F4"/>
    <w:rsid w:val="009859B0"/>
    <w:rsid w:val="0099441B"/>
    <w:rsid w:val="00996B07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16869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23DB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D302D"/>
    <w:rsid w:val="00DE0A5F"/>
    <w:rsid w:val="00DE54A3"/>
    <w:rsid w:val="00DF28D8"/>
    <w:rsid w:val="00E04C79"/>
    <w:rsid w:val="00E11050"/>
    <w:rsid w:val="00E117FD"/>
    <w:rsid w:val="00E12C86"/>
    <w:rsid w:val="00E2491F"/>
    <w:rsid w:val="00E300CE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E6CA7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28FE"/>
    <w:rsid w:val="00F67C91"/>
    <w:rsid w:val="00F71191"/>
    <w:rsid w:val="00F724DF"/>
    <w:rsid w:val="00F74947"/>
    <w:rsid w:val="00F750A7"/>
    <w:rsid w:val="00F76A45"/>
    <w:rsid w:val="00F77173"/>
    <w:rsid w:val="00F771CC"/>
    <w:rsid w:val="00F876B3"/>
    <w:rsid w:val="00F87C7D"/>
    <w:rsid w:val="00F912F5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ZhlavChar">
    <w:name w:val="Záhlaví Char"/>
    <w:basedOn w:val="Standardnpsmoodstavce"/>
    <w:link w:val="Zhlav"/>
    <w:rsid w:val="0092046F"/>
    <w:rPr>
      <w:sz w:val="24"/>
    </w:rPr>
  </w:style>
  <w:style w:type="character" w:styleId="Siln">
    <w:name w:val="Strong"/>
    <w:qFormat/>
    <w:rsid w:val="0092046F"/>
    <w:rPr>
      <w:b/>
      <w:bCs/>
    </w:rPr>
  </w:style>
  <w:style w:type="paragraph" w:customStyle="1" w:styleId="Seznamoslovan">
    <w:name w:val="Seznam očíslovaný~"/>
    <w:basedOn w:val="Normln"/>
    <w:rsid w:val="007356DC"/>
    <w:pPr>
      <w:numPr>
        <w:numId w:val="34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ZkladntextIMP">
    <w:name w:val="Základní text_IMP"/>
    <w:basedOn w:val="Normln"/>
    <w:rsid w:val="007356DC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857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Sazená</cp:lastModifiedBy>
  <cp:revision>8</cp:revision>
  <cp:lastPrinted>2025-03-28T08:31:00Z</cp:lastPrinted>
  <dcterms:created xsi:type="dcterms:W3CDTF">2025-03-18T09:02:00Z</dcterms:created>
  <dcterms:modified xsi:type="dcterms:W3CDTF">2025-05-12T14:57:00Z</dcterms:modified>
</cp:coreProperties>
</file>